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r>
        <w:rPr>
          <w:szCs w:val="22"/>
        </w:rPr>
        <w:t>Ph.D</w:t>
      </w:r>
      <w:r w:rsidR="00394DEE">
        <w:rPr>
          <w:szCs w:val="22"/>
        </w:rPr>
        <w:t>. Luis Fernando Niño Vasquez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A mi esposa, por su apoyo incondicional y maravillosa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r w:rsidRPr="0055470B">
        <w:rPr>
          <w:i/>
          <w:lang w:val="es-CO"/>
        </w:rPr>
        <w:t>click</w:t>
      </w:r>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 xml:space="preserve">(Resolución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pdf, tanto en ingles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r w:rsidRPr="008F5007">
        <w:rPr>
          <w:b/>
          <w:lang w:val="es-CO"/>
        </w:rPr>
        <w:t xml:space="preserve">Keywords: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F8480C">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F8480C">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F8480C">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F8480C">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F8480C">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F8480C">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F8480C">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F8480C">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F8480C">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F8480C">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F8480C">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F8480C">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F8480C">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F8480C">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F8480C">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F8480C">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F8480C">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F8480C">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F8480C">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F8480C">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F8480C">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r>
              <w:rPr>
                <w:rFonts w:cs="Arial"/>
                <w:lang w:val="en-US"/>
              </w:rPr>
              <w:t>Voltio</w:t>
            </w:r>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r w:rsidRPr="006573E3">
              <w:rPr>
                <w:rFonts w:cs="Arial"/>
                <w:lang w:val="en-US"/>
              </w:rPr>
              <w:t>Área interna del sólido</w:t>
            </w:r>
          </w:p>
        </w:tc>
        <w:tc>
          <w:tcPr>
            <w:tcW w:w="1276" w:type="dxa"/>
          </w:tcPr>
          <w:p w14:paraId="47056B02" w14:textId="77777777" w:rsidR="00342A76" w:rsidRPr="006573E3" w:rsidRDefault="00F8480C"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r w:rsidRPr="006573E3">
              <w:rPr>
                <w:rFonts w:cs="Arial"/>
                <w:lang w:val="en-US"/>
              </w:rPr>
              <w:t>ver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F8480C"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r w:rsidRPr="006573E3">
              <w:rPr>
                <w:rFonts w:cs="Arial"/>
                <w:i/>
                <w:lang w:val="en-US"/>
              </w:rPr>
              <w:t>w</w:t>
            </w:r>
            <w:r w:rsidRPr="006573E3">
              <w:rPr>
                <w:rFonts w:cs="Arial"/>
                <w:vertAlign w:val="subscript"/>
                <w:lang w:val="en-US"/>
              </w:rPr>
              <w:t>F,waf</w:t>
            </w:r>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F8480C"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r w:rsidRPr="006573E3">
              <w:rPr>
                <w:rFonts w:cs="Arial"/>
              </w:rPr>
              <w:t>Wandhafreibwinkel (Stahlblech)</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r w:rsidRPr="006573E3">
              <w:rPr>
                <w:rFonts w:cs="Arial"/>
              </w:rPr>
              <w:t>mittlere Bettneigunswinkel (Stürzen)</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r w:rsidRPr="006573E3">
              <w:rPr>
                <w:rFonts w:cs="Arial"/>
              </w:rPr>
              <w:t>bm</w:t>
            </w:r>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r w:rsidRPr="006573E3">
              <w:rPr>
                <w:rFonts w:cs="Arial"/>
                <w:lang w:val="en-US"/>
              </w:rPr>
              <w:t>Dubinin-Radushkevich</w:t>
            </w:r>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Residuo Solido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Red Inalambrica de Sensores</w:t>
            </w:r>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Material Potencialmente Reciclable</w:t>
            </w:r>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Internet de las cosas</w:t>
            </w:r>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Pesos Colombianos</w:t>
            </w:r>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r w:rsidRPr="006573E3">
              <w:rPr>
                <w:rFonts w:cs="Arial"/>
                <w:lang w:val="en-US"/>
              </w:rPr>
              <w:t>Racimos de fruta fresca</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Garomond, Calibri, Cambria o Times New Roman,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American Psychological Association.</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(dos veces la tecla Enter)</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El resto se trata con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obligo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w:instrText>
      </w:r>
      <w:r w:rsidR="00F8480C">
        <w:instrText>INCLUDEPICTURE  "https://www.researchgate.net/profile/Eva_Garcia30/publi</w:instrText>
      </w:r>
      <w:r w:rsidR="00F8480C">
        <w:instrText>cation/228705728/figure/fig1/AS:484009307316234@1492408219682/Trilateracion-La-distancia-a-tres-balizas-nodos-blancos-permite-a-un-sensor-nodo.png" \* MERGEFORMATINET</w:instrText>
      </w:r>
      <w:r w:rsidR="00F8480C">
        <w:instrText xml:space="preserve"> </w:instrText>
      </w:r>
      <w:r w:rsidR="00F8480C">
        <w:fldChar w:fldCharType="separate"/>
      </w:r>
      <w:r w:rsidR="001968A3">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5.35pt;height:175.95pt">
            <v:imagedata r:id="rId21" r:href="rId22"/>
          </v:shape>
        </w:pict>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numero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BigData,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Arteaga Mejia,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5075FA" w:rsidRDefault="00CB1458" w:rsidP="00CB1458">
      <w:pPr>
        <w:spacing w:line="240" w:lineRule="auto"/>
      </w:pPr>
      <w:r>
        <w:rPr>
          <w:lang w:val="es-ES" w:eastAsia="es-ES"/>
        </w:rPr>
        <w:t>Los desarrollos de la orgnizacion GNU se distribuyen en su mayoría bajo términos copyl</w:t>
      </w:r>
      <w:r w:rsidR="00E45329">
        <w:rPr>
          <w:lang w:val="es-ES" w:eastAsia="es-ES"/>
        </w:rPr>
        <w:t xml:space="preserve">eft,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al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sometido a una alta temperatura y venerar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termocupla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17258A">
        <w:rPr>
          <w:lang w:val="es-ES" w:eastAsia="es-ES"/>
        </w:rPr>
        <w:t>informacion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esta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r>
        <w:rPr>
          <w:lang w:val="es-ES" w:eastAsia="es-ES"/>
        </w:rPr>
        <w:t>LoRa</w:t>
      </w:r>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LoRa original de semtech</w:t>
      </w:r>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Range Modulation”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WiFi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5A54F7">
      <w:pPr>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ortogonalidad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gracias a esta propiedad la demodulación de la señal es sencilla y puede reutilizar amplificadores para con ganacia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r>
        <w:rPr>
          <w:lang w:val="es-ES" w:eastAsia="es-ES"/>
        </w:rPr>
        <w:t>loraWAN</w:t>
      </w:r>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Las Redes LoRaWAN usan una topología de estrella en la que los nodos finales se comunican con un portal de acceso (gateway)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nucleo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LoRaWAN, Extraida de The Things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Activacion en el aire OTAA,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adapatada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w:t>
      </w:r>
      <w:r>
        <w:rPr>
          <w:lang w:val="es-ES" w:eastAsia="es-ES"/>
        </w:rPr>
        <w:lastRenderedPageBreak/>
        <w:t xml:space="preserve">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(CoAP)</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w:t>
      </w:r>
      <w:r w:rsidR="00DC5A62">
        <w:rPr>
          <w:lang w:val="es-ES" w:eastAsia="es-ES"/>
        </w:rPr>
        <w:lastRenderedPageBreak/>
        <w:t xml:space="preserve">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CoAP un mensaje puede contener un token, que es una forma diferente de ID </w:t>
      </w:r>
      <w:r w:rsidR="00D40CE2">
        <w:rPr>
          <w:lang w:val="es-ES" w:eastAsia="es-ES"/>
        </w:rPr>
        <w:t>de mensaje que se usa para comparar la correpondencia entre la petición y la respuesta.</w:t>
      </w:r>
    </w:p>
    <w:p w14:paraId="7C35F7AD" w14:textId="7EDA851B" w:rsidR="00D40CE2" w:rsidRDefault="00D40CE2" w:rsidP="00652EB8">
      <w:pPr>
        <w:rPr>
          <w:lang w:val="es-ES" w:eastAsia="es-ES"/>
        </w:rPr>
      </w:pPr>
      <w:r>
        <w:rPr>
          <w:lang w:val="es-ES" w:eastAsia="es-ES"/>
        </w:rPr>
        <w:t>Si el servidor no puede dar respuesta inmediata a la petición envía un mensaje de reconocimiento (ACK) vacio, y apila la petición en una pila de pendientes, luego cuando puede responder la petición envía un nuevo mensaje de confirmación con la informacion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ejemplo respuesta posterior req/resp CoAP tomado de (</w:t>
      </w:r>
      <w:r w:rsidRPr="00652EB8">
        <w:t>Azzola,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1347EC2D"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A7F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AE196D">
        <w:rPr>
          <w:lang w:val="en-GB"/>
        </w:rPr>
        <w:t>Miessler</w:t>
      </w:r>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005DCD0C" w:rsidR="004D6123" w:rsidRPr="004D6123" w:rsidRDefault="004D6123" w:rsidP="00A74593">
      <w:pPr>
        <w:pStyle w:val="Ttulo1"/>
        <w:rPr>
          <w:rStyle w:val="Ttulospreliminares2Car"/>
          <w:b/>
        </w:rPr>
      </w:pPr>
      <w:r>
        <w:lastRenderedPageBreak/>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4"/>
          <w:headerReference w:type="default" r:id="rId35"/>
          <w:headerReference w:type="first" r:id="rId36"/>
          <w:footerReference w:type="first" r:id="rId37"/>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6"/>
    <w:bookmarkEnd w:id="37"/>
    <w:bookmarkEnd w:id="38"/>
    <w:bookmarkEnd w:id="39"/>
    <w:bookmarkEnd w:id="40"/>
    <w:bookmarkEnd w:id="41"/>
    <w:bookmarkEnd w:id="42"/>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georeferenciacion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5"/>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mas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de alto nivel y de un entorno de desarrollo llamado arduino studio</w:t>
      </w:r>
      <w:r w:rsidR="00C544A9">
        <w:t xml:space="preserve"> basado en Proce</w:t>
      </w:r>
      <w:r w:rsidR="009B6361">
        <w:t>s</w:t>
      </w:r>
      <w:r w:rsidR="00C544A9">
        <w:t>sing</w:t>
      </w:r>
      <w:r w:rsidR="009B6361">
        <w:rPr>
          <w:rStyle w:val="Refdenotaalpie"/>
        </w:rPr>
        <w:footnoteReference w:id="6"/>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grafica en donde se puede escribir el código y controles para configurar la tarj</w:t>
      </w:r>
      <w:r w:rsidR="00CB3707">
        <w:t xml:space="preserve">eta </w:t>
      </w:r>
      <w:r w:rsidR="00CB3707">
        <w:lastRenderedPageBreak/>
        <w:t>sobre la que se esta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diseñadores de circuitos experimentados puedan hacer sus propias versiones del módulo extendiéndolas y mejorándolas, incluso usuarios sin muchas experiencia pueden revisar los planos de los circuitos y asi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7"/>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001601" w:rsidRPr="00001601">
        <w:rPr>
          <w:b/>
        </w:rPr>
        <w:t>:</w:t>
      </w:r>
      <w:r w:rsidR="00001601">
        <w:rPr>
          <w:b/>
        </w:rPr>
        <w:t xml:space="preserve"> </w:t>
      </w:r>
      <w:r w:rsidR="00001601">
        <w:t xml:space="preserve"> módulo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modulo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8"/>
      </w:r>
      <w:r w:rsidR="009E165F">
        <w:t>: SCK reloj serial, MOSI salida del mestro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modulo es que las resitencias,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baquela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9"/>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Para la conexión de los componentes del primer módulo de medición se uso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uso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w:t>
      </w:r>
      <w:r>
        <w:lastRenderedPageBreak/>
        <w:t>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r w:rsidR="00A9423B">
        <w:t>dragino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Shield</w:t>
      </w:r>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60146C">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TTGO SX1276 LoRa ESP32 433/470MHz 868 / 915MHz Bluetooth WI-FI Internet Antenna Development Board</w:t>
      </w:r>
      <w:r w:rsidR="00932A78">
        <w:t>”</w:t>
      </w:r>
    </w:p>
    <w:p w14:paraId="125CF467" w14:textId="7AC2727F" w:rsidR="002D316F" w:rsidRDefault="002D316F" w:rsidP="002D316F">
      <w:pPr>
        <w:pStyle w:val="Ttulo3"/>
      </w:pPr>
      <w:r>
        <w:t>Conexión de los componentes fisicos</w:t>
      </w:r>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constatado que el proveedor es confiable y está en la capacidad de hacer entregas en Colombia. </w:t>
      </w:r>
      <w:r w:rsidR="00E672B9">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r w:rsidR="00A20F26" w:rsidRPr="00A20F26">
        <w:t>Matthijs Kooijman</w:t>
      </w:r>
    </w:p>
    <w:p w14:paraId="33EF9F8F" w14:textId="4DB80EF8" w:rsidR="007B3BAF" w:rsidRDefault="00A20F26" w:rsidP="000A4BB3">
      <w:pPr>
        <w:pStyle w:val="Prrafodelista"/>
        <w:spacing w:line="240" w:lineRule="auto"/>
      </w:pPr>
      <w:bookmarkStart w:id="43" w:name="_Toc256005581"/>
      <w:bookmarkStart w:id="44" w:name="_Toc256005759"/>
      <w:bookmarkStart w:id="45" w:name="_Toc256084896"/>
      <w:bookmarkStart w:id="46" w:name="_Toc256085022"/>
      <w:bookmarkStart w:id="47" w:name="_Toc256087935"/>
      <w:bookmarkStart w:id="48" w:name="_Ref256612083"/>
      <w:bookmarkStart w:id="49"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5D486FE3" w:rsidR="00D824C5" w:rsidRDefault="00D824C5" w:rsidP="000A4BB3">
      <w:pPr>
        <w:pStyle w:val="Prrafodelista"/>
        <w:numPr>
          <w:ilvl w:val="0"/>
          <w:numId w:val="20"/>
        </w:numPr>
        <w:spacing w:line="240" w:lineRule="auto"/>
      </w:pPr>
      <w:r>
        <w:t>La encripcion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La conexión por metodo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0" w:name="_Toc42252790"/>
      <w:r>
        <w:t xml:space="preserve">Consideraciones adicionales </w:t>
      </w:r>
      <w:bookmarkEnd w:id="50"/>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 xml:space="preserve">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1"/>
          <w:headerReference w:type="default" r:id="rId62"/>
          <w:headerReference w:type="first" r:id="rId63"/>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3" w:name="_Ref256693964"/>
      <w:bookmarkStart w:id="54" w:name="_Toc42252792"/>
      <w:bookmarkStart w:id="55" w:name="_Ref256692441"/>
      <w:r>
        <w:lastRenderedPageBreak/>
        <w:t>C</w:t>
      </w:r>
      <w:bookmarkEnd w:id="53"/>
      <w:r w:rsidR="008526DA">
        <w:t>apítulo 3</w:t>
      </w:r>
      <w:bookmarkEnd w:id="54"/>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LoRaWAN los Gateway reciben mensajes </w:t>
      </w:r>
      <w:r w:rsidR="000E45B1">
        <w:t xml:space="preserve">emitidos por los nodo finales son </w:t>
      </w:r>
      <w:r>
        <w:t xml:space="preserve">modulados usando LoRa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0"/>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el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parametros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r>
        <w:t>The Things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LoRaWAN que usando componentes minimalistas enfocados en los dispositivos, el servidor se encarga de la lógica de conexión lo cual es conocido como sistema de subyacente o backend, algunas de las funciones que proporciona TTN están relacionadas a los Gateways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Brokers y los manejadores que se usan para procesar el </w:t>
      </w:r>
      <w:r w:rsidR="00F92E6B">
        <w:t>tráfico</w:t>
      </w:r>
      <w:r w:rsidR="00BA61D0">
        <w:t xml:space="preserve"> en la red indicando que </w:t>
      </w:r>
      <w:r w:rsidR="00F92E6B">
        <w:t>información</w:t>
      </w:r>
      <w:r w:rsidR="00BA61D0">
        <w:t xml:space="preserve"> especifica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TTN es además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the things network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operacion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esta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mas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payload formats.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r>
        <w:t>Shield (Dragino)</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cofigura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extracion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9"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0"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informacion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4"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(physical state) que caracteriza cual es la condición del contenedor, indicando si se encuentra en buen estado, si requiere mantenimiento o esta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53A6707F" w14:textId="77777777" w:rsidR="006F0FEE" w:rsidRDefault="006F0FEE">
      <w:r>
        <w:br w:type="page"/>
      </w:r>
    </w:p>
    <w:p w14:paraId="0DB9E4A0" w14:textId="527C21B6" w:rsidR="007B3BAF" w:rsidRPr="00A74593" w:rsidRDefault="000E5E47" w:rsidP="0063659E">
      <w:pPr>
        <w:pStyle w:val="Ttulo1"/>
      </w:pPr>
      <w:bookmarkStart w:id="56" w:name="_Ref256694028"/>
      <w:bookmarkStart w:id="57" w:name="_Toc42252793"/>
      <w:r w:rsidRPr="00A74593">
        <w:lastRenderedPageBreak/>
        <w:t>C</w:t>
      </w:r>
      <w:r w:rsidR="008526DA" w:rsidRPr="00A74593">
        <w:t xml:space="preserve">apítulo </w:t>
      </w:r>
      <w:bookmarkEnd w:id="56"/>
      <w:bookmarkEnd w:id="57"/>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1"/>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w:t>
      </w: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sidRPr="001968A3">
        <w:rPr>
          <w:rFonts w:cs="Arial"/>
          <w:i/>
          <w:szCs w:val="24"/>
        </w:rPr>
        <w:t>”</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r>
        <w:rPr>
          <w:rFonts w:eastAsiaTheme="minorEastAsia"/>
        </w:rPr>
        <w:t>de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lastRenderedPageBreak/>
        <w:t>Esta función se codifico usando python de la siguiente manera</w:t>
      </w:r>
    </w:p>
    <w:p w14:paraId="75506DBD" w14:textId="4BC4857C" w:rsidR="000110D8" w:rsidRDefault="003437B3">
      <w:r>
        <w:rPr>
          <w:noProof/>
          <w:lang w:eastAsia="es-CO"/>
        </w:rPr>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5075FA" w:rsidRDefault="005075FA"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5075FA" w:rsidRPr="00F864C1"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5075FA" w:rsidRPr="00CC65E6" w:rsidRDefault="005075F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5075FA" w:rsidRDefault="005075FA"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5075FA" w:rsidRPr="00F864C1"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5075FA" w:rsidRPr="00CC65E6" w:rsidRDefault="005075F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5075FA" w:rsidRPr="00CC65E6" w:rsidRDefault="005075FA">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 xml:space="preserve">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Otro de los análisis que se hicieron fue la agrupación del promedio de volumen de las cargas por años de donde surgio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lastRenderedPageBreak/>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estan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D022F82" w:rsidR="00EC7B98" w:rsidRDefault="006D3153" w:rsidP="006D3153">
      <w:pPr>
        <w:jc w:val="center"/>
      </w:pPr>
      <w:r w:rsidRPr="00156754">
        <w:rPr>
          <w:noProof/>
          <w:lang w:eastAsia="es-CO"/>
        </w:rPr>
        <w:drawing>
          <wp:inline distT="0" distB="0" distL="0" distR="0" wp14:anchorId="1454EE02" wp14:editId="67BBC533">
            <wp:extent cx="5480323" cy="2967487"/>
            <wp:effectExtent l="0" t="0" r="6350" b="4445"/>
            <wp:docPr id="84" name="Imagen 84" descr="empty Dump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ty Dumps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8413" cy="2982697"/>
                    </a:xfrm>
                    <a:prstGeom prst="rect">
                      <a:avLst/>
                    </a:prstGeom>
                    <a:noFill/>
                    <a:ln>
                      <a:noFill/>
                    </a:ln>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01698396" w:rsidR="006D3153" w:rsidRDefault="006D3153" w:rsidP="006D3153">
      <w:pPr>
        <w:jc w:val="center"/>
      </w:pPr>
      <w:r w:rsidRPr="00156754">
        <w:rPr>
          <w:noProof/>
          <w:lang w:eastAsia="es-CO"/>
        </w:rPr>
        <w:lastRenderedPageBreak/>
        <w:drawing>
          <wp:inline distT="0" distB="0" distL="0" distR="0" wp14:anchorId="56B34AF1" wp14:editId="197C7C3B">
            <wp:extent cx="5426015" cy="2960045"/>
            <wp:effectExtent l="0" t="0" r="3810" b="0"/>
            <wp:docPr id="85" name="Imagen 85" descr="filled Dump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led Dumpst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9694" cy="2978418"/>
                    </a:xfrm>
                    <a:prstGeom prst="rect">
                      <a:avLst/>
                    </a:prstGeom>
                    <a:noFill/>
                    <a:ln>
                      <a:noFill/>
                    </a:ln>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2"/>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lastRenderedPageBreak/>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F8480C"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w:t>
      </w:r>
      <w:r w:rsidRPr="000A60D3">
        <w:rPr>
          <w:rFonts w:asciiTheme="minorHAnsi" w:hAnsiTheme="minorHAnsi"/>
          <w:i/>
        </w:rPr>
        <w:t xml:space="preserve">Este camión compactador es más grande que sus predecesores, con lo que se pasó de una </w:t>
      </w:r>
      <w:bookmarkStart w:id="58" w:name="_GoBack"/>
      <w:r w:rsidRPr="000A60D3">
        <w:rPr>
          <w:rFonts w:asciiTheme="minorHAnsi" w:hAnsiTheme="minorHAnsi"/>
          <w:i/>
        </w:rPr>
        <w:t>capacidad de 22,86 metros cúbicos de basuras a 29 metros cúbicos.</w:t>
      </w:r>
      <w:r w:rsidRPr="000A60D3">
        <w:rPr>
          <w:rFonts w:asciiTheme="minorHAnsi" w:hAnsiTheme="minorHAnsi"/>
          <w:i/>
        </w:rPr>
        <w:br/>
      </w:r>
      <w:bookmarkEnd w:id="58"/>
      <w:r w:rsidRPr="000A60D3">
        <w:rPr>
          <w:rFonts w:asciiTheme="minorHAnsi" w:hAnsiTheme="minorHAnsi"/>
          <w:i/>
        </w:rPr>
        <w:t>En términos de peso, esto significa que ahora el automotor podrá cargar entre 18 y 20 toneladas, en relación con las 12 o 13 que antes podía mover.</w:t>
      </w:r>
      <w:r w:rsidRPr="000A60D3">
        <w:rPr>
          <w:rFonts w:asciiTheme="minorHAnsi" w:hAnsiTheme="minorHAnsi"/>
          <w:i/>
        </w:rPr>
        <w:t>”</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w:t>
      </w:r>
      <w:r w:rsidRPr="000A60D3">
        <w:rPr>
          <w:rFonts w:ascii="Times New Roman" w:eastAsia="Times New Roman" w:hAnsi="Times New Roman" w:cs="Times New Roman"/>
          <w:i/>
          <w:sz w:val="24"/>
          <w:szCs w:val="24"/>
          <w:lang w:eastAsia="es-CO"/>
        </w:rPr>
        <w:t>, 2018</w:t>
      </w:r>
      <w:r w:rsidRPr="000A60D3">
        <w:rPr>
          <w:rFonts w:asciiTheme="minorHAnsi" w:hAnsiTheme="minorHAnsi"/>
          <w:i/>
        </w:rPr>
        <w:t>)</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16"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w:t>
      </w:r>
      <w:r>
        <w:lastRenderedPageBreak/>
        <w:t>como referencia,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lastRenderedPageBreak/>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69E519C" w:rsidR="002E230F" w:rsidRDefault="002E230F" w:rsidP="002E230F">
      <w:pPr>
        <w:jc w:val="center"/>
      </w:pPr>
      <w:r>
        <w:rPr>
          <w:noProof/>
          <w:lang w:eastAsia="es-CO"/>
        </w:rPr>
        <w:drawing>
          <wp:inline distT="0" distB="0" distL="0" distR="0" wp14:anchorId="12ADBE38" wp14:editId="10BEAE75">
            <wp:extent cx="5561965" cy="26219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1965" cy="2621915"/>
                    </a:xfrm>
                    <a:prstGeom prst="rect">
                      <a:avLst/>
                    </a:prstGeom>
                  </pic:spPr>
                </pic:pic>
              </a:graphicData>
            </a:graphic>
          </wp:inline>
        </w:drawing>
      </w:r>
    </w:p>
    <w:p w14:paraId="7396481D" w14:textId="013C6BF9" w:rsidR="002E230F" w:rsidRDefault="002E230F" w:rsidP="002E230F">
      <w:pPr>
        <w:jc w:val="center"/>
      </w:pPr>
      <w:r>
        <w:rPr>
          <w:b/>
        </w:rPr>
        <w:t xml:space="preserve">Figura </w:t>
      </w:r>
      <w:r w:rsidR="00E44D2F">
        <w:rPr>
          <w:b/>
        </w:rPr>
        <w:t>6-17</w:t>
      </w:r>
      <w:r w:rsidRPr="00ED602A">
        <w:rPr>
          <w:b/>
        </w:rPr>
        <w:t>:</w:t>
      </w:r>
      <w:r>
        <w:t xml:space="preserve"> calles priorizadas agrupadas usando K = 4</w:t>
      </w:r>
    </w:p>
    <w:p w14:paraId="0F1C1855" w14:textId="5404E331" w:rsidR="00347647" w:rsidRDefault="002E230F">
      <w:r>
        <w:t xml:space="preserve">En este momento se puede ver </w:t>
      </w:r>
      <w:r w:rsidR="00EF7009">
        <w:t>más</w:t>
      </w:r>
      <w:r>
        <w:t xml:space="preserve"> claramente que las calles priorizadas no están completamente conectadas</w:t>
      </w:r>
      <w:r w:rsidR="00EF7009">
        <w:t xml:space="preserve">,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w:t>
      </w:r>
      <w:r w:rsidR="00EF7009">
        <w:lastRenderedPageBreak/>
        <w:t>que el objetivo es recolectar mayor volumen de residuos, reduciendo la distancia recorrida.</w:t>
      </w:r>
    </w:p>
    <w:p w14:paraId="468063BC" w14:textId="41F0EDDF" w:rsidR="00585C10" w:rsidRDefault="00585C10" w:rsidP="00A74593">
      <w:pPr>
        <w:pStyle w:val="Ttulo1"/>
      </w:pPr>
      <w:r>
        <w:t>Capítulo 5: Generación de Rutas de Recolección</w:t>
      </w:r>
    </w:p>
    <w:p w14:paraId="2FE24C53" w14:textId="730B6146" w:rsidR="001A2B7B" w:rsidRPr="001A2B7B" w:rsidRDefault="001A2B7B" w:rsidP="001A2B7B">
      <w:pPr>
        <w:rPr>
          <w:lang w:val="es-ES" w:eastAsia="es-CO"/>
        </w:rPr>
      </w:pPr>
      <w:r w:rsidRPr="001A2B7B">
        <w:rPr>
          <w:lang w:val="es-ES" w:eastAsia="es-CO"/>
        </w:rPr>
        <w:t>graphhopper</w:t>
      </w:r>
    </w:p>
    <w:p w14:paraId="5BA0FEB1" w14:textId="668C4FE7" w:rsidR="001A2B7B" w:rsidRDefault="00F8480C" w:rsidP="001A2B7B">
      <w:pPr>
        <w:pStyle w:val="Ttulo2"/>
        <w:numPr>
          <w:ilvl w:val="0"/>
          <w:numId w:val="0"/>
        </w:numPr>
        <w:ind w:left="576"/>
        <w:rPr>
          <w:rFonts w:eastAsia="Times New Roman" w:cs="Times New Roman"/>
          <w:b w:val="0"/>
          <w:bCs w:val="0"/>
          <w:sz w:val="22"/>
          <w:szCs w:val="24"/>
          <w:lang w:val="es-ES" w:eastAsia="es-ES"/>
        </w:rPr>
      </w:pPr>
      <w:hyperlink r:id="rId120" w:history="1">
        <w:r w:rsidR="001A2B7B" w:rsidRPr="00EB7732">
          <w:rPr>
            <w:rStyle w:val="Hipervnculo"/>
            <w:rFonts w:eastAsia="Times New Roman" w:cs="Times New Roman"/>
            <w:b w:val="0"/>
            <w:bCs w:val="0"/>
            <w:sz w:val="22"/>
            <w:szCs w:val="24"/>
            <w:lang w:val="es-ES" w:eastAsia="es-ES"/>
          </w:rPr>
          <w:t>https://github.com/graphhopper/directions-api/blob/master/route-optimization.md</w:t>
        </w:r>
      </w:hyperlink>
    </w:p>
    <w:p w14:paraId="1D3E81C5" w14:textId="26026EDB" w:rsidR="00C43868" w:rsidRPr="00C43868" w:rsidRDefault="00C43868" w:rsidP="00C43868">
      <w:pPr>
        <w:rPr>
          <w:lang w:val="es-ES" w:eastAsia="es-ES"/>
        </w:rPr>
      </w:pPr>
      <w:r>
        <w:rPr>
          <w:noProof/>
          <w:lang w:eastAsia="es-CO"/>
        </w:rPr>
        <w:drawing>
          <wp:inline distT="0" distB="0" distL="0" distR="0" wp14:anchorId="4663878C" wp14:editId="2E98DEBE">
            <wp:extent cx="5561965" cy="2214245"/>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2214245"/>
                    </a:xfrm>
                    <a:prstGeom prst="rect">
                      <a:avLst/>
                    </a:prstGeom>
                  </pic:spPr>
                </pic:pic>
              </a:graphicData>
            </a:graphic>
          </wp:inline>
        </w:drawing>
      </w:r>
    </w:p>
    <w:p w14:paraId="13F0A837" w14:textId="39E62A64" w:rsidR="001A2B7B" w:rsidRDefault="001A2B7B" w:rsidP="001A2B7B">
      <w:pPr>
        <w:rPr>
          <w:lang w:val="es-ES" w:eastAsia="es-ES"/>
        </w:rPr>
      </w:pPr>
      <w:r>
        <w:rPr>
          <w:lang w:val="es-ES" w:eastAsia="es-ES"/>
        </w:rPr>
        <w:t>arcGIS</w:t>
      </w:r>
    </w:p>
    <w:p w14:paraId="1271FC3B" w14:textId="74970E73" w:rsidR="001A2B7B" w:rsidRPr="001A2B7B" w:rsidRDefault="00F8480C" w:rsidP="001A2B7B">
      <w:pPr>
        <w:rPr>
          <w:lang w:val="es-ES" w:eastAsia="es-ES"/>
        </w:rPr>
      </w:pPr>
      <w:hyperlink r:id="rId122" w:history="1">
        <w:r w:rsidR="001A2B7B" w:rsidRPr="00EB7732">
          <w:rPr>
            <w:rStyle w:val="Hipervnculo"/>
            <w:lang w:val="es-ES" w:eastAsia="es-ES"/>
          </w:rPr>
          <w:t>https://developers.arcgis.com/rest/network/api-reference/vehicle-routing-problem-service.htm#</w:t>
        </w:r>
      </w:hyperlink>
      <w:r w:rsidR="001A2B7B">
        <w:rPr>
          <w:lang w:val="es-ES" w:eastAsia="es-ES"/>
        </w:rPr>
        <w:t xml:space="preserve"> </w:t>
      </w:r>
    </w:p>
    <w:p w14:paraId="667E1D4E" w14:textId="4A57B5F3" w:rsidR="00347647" w:rsidRDefault="00347647" w:rsidP="001A2B7B">
      <w:pPr>
        <w:pStyle w:val="Ttulo2"/>
        <w:rPr>
          <w:rStyle w:val="Textoennegrita"/>
          <w:rFonts w:cs="Arial"/>
          <w:bCs/>
          <w:sz w:val="32"/>
          <w:szCs w:val="32"/>
        </w:rPr>
      </w:pPr>
      <w:r>
        <w:rPr>
          <w:rStyle w:val="Textoennegrita"/>
          <w:rFonts w:cs="Arial"/>
          <w:bCs/>
          <w:sz w:val="32"/>
          <w:szCs w:val="32"/>
        </w:rPr>
        <w:t>Modelo matematico</w:t>
      </w:r>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9F48B4">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123"/>
          <w:headerReference w:type="default" r:id="rId124"/>
          <w:headerReference w:type="first" r:id="rId125"/>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3"/>
      <w:bookmarkEnd w:id="44"/>
      <w:bookmarkEnd w:id="45"/>
      <w:bookmarkEnd w:id="46"/>
      <w:bookmarkEnd w:id="47"/>
      <w:bookmarkEnd w:id="48"/>
      <w:bookmarkEnd w:id="49"/>
      <w:bookmarkEnd w:id="55"/>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26"/>
          <w:headerReference w:type="default" r:id="rId127"/>
          <w:headerReference w:type="first" r:id="rId128"/>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29"/>
          <w:headerReference w:type="default" r:id="rId130"/>
          <w:headerReference w:type="first" r:id="rId131"/>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32"/>
          <w:headerReference w:type="default" r:id="rId133"/>
          <w:headerReference w:type="first" r:id="rId134"/>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Se recomienda el uso de gestores bibliográficos como Mendeley, Zotero,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1968A3"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w:t>
            </w:r>
          </w:p>
        </w:tc>
        <w:tc>
          <w:tcPr>
            <w:tcW w:w="4683" w:type="dxa"/>
          </w:tcPr>
          <w:p w14:paraId="73F5E4FC" w14:textId="77777777" w:rsidR="00D23611" w:rsidRPr="00F604E0" w:rsidRDefault="00F8480C" w:rsidP="00865AB9">
            <w:pPr>
              <w:pStyle w:val="Prrafodelista"/>
              <w:spacing w:line="240" w:lineRule="auto"/>
              <w:rPr>
                <w:rStyle w:val="Hipervnculo"/>
                <w:color w:val="auto"/>
                <w:sz w:val="18"/>
                <w:szCs w:val="18"/>
                <w:u w:val="none"/>
              </w:rPr>
            </w:pPr>
            <w:hyperlink r:id="rId135" w:history="1">
              <w:r w:rsidR="00D23611" w:rsidRPr="00F604E0">
                <w:rPr>
                  <w:rStyle w:val="Hipervnculo"/>
                  <w:color w:val="auto"/>
                  <w:sz w:val="18"/>
                  <w:szCs w:val="18"/>
                  <w:u w:val="none"/>
                </w:rPr>
                <w:t>HealthLinks.Washington.edu/hsl/StyleGuides/AMA.htm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F8480C" w:rsidP="00865AB9">
            <w:pPr>
              <w:pStyle w:val="Prrafodelista"/>
              <w:spacing w:line="240" w:lineRule="auto"/>
              <w:rPr>
                <w:rStyle w:val="Hipervnculo"/>
                <w:color w:val="auto"/>
                <w:sz w:val="18"/>
                <w:szCs w:val="18"/>
                <w:u w:val="none"/>
                <w:lang w:val="en-US"/>
              </w:rPr>
            </w:pPr>
            <w:hyperlink r:id="rId136" w:history="1">
              <w:r w:rsidR="00D23611" w:rsidRPr="00F604E0">
                <w:rPr>
                  <w:rStyle w:val="Hipervnculo"/>
                  <w:color w:val="auto"/>
                  <w:sz w:val="18"/>
                  <w:szCs w:val="18"/>
                  <w:u w:val="none"/>
                  <w:lang w:val="en-US"/>
                </w:rPr>
                <w:t>Liunet.edu/Cwis/Cwp/Library/Workshop/CitAMA.htm</w:t>
              </w:r>
            </w:hyperlink>
            <w:r w:rsidR="00D23611" w:rsidRPr="00F604E0">
              <w:rPr>
                <w:rStyle w:val="Hipervnculo"/>
                <w:color w:val="auto"/>
                <w:sz w:val="18"/>
                <w:szCs w:val="18"/>
                <w:u w:val="none"/>
                <w:lang w:val="en-US"/>
              </w:rPr>
              <w:t xml:space="preserve"> (ejemplos).</w:t>
            </w:r>
          </w:p>
        </w:tc>
      </w:tr>
      <w:tr w:rsidR="00D23611" w:rsidRPr="001968A3"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American Psychological Association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 y en general en todas las ciencias sociales.</w:t>
            </w:r>
          </w:p>
        </w:tc>
        <w:tc>
          <w:tcPr>
            <w:tcW w:w="4683" w:type="dxa"/>
          </w:tcPr>
          <w:p w14:paraId="2257A8EB" w14:textId="77777777" w:rsidR="00D23611" w:rsidRPr="00F604E0" w:rsidRDefault="00F8480C" w:rsidP="00865AB9">
            <w:pPr>
              <w:pStyle w:val="Prrafodelista"/>
              <w:spacing w:line="240" w:lineRule="auto"/>
              <w:rPr>
                <w:rStyle w:val="Hipervnculo"/>
                <w:color w:val="auto"/>
                <w:sz w:val="18"/>
                <w:szCs w:val="18"/>
                <w:u w:val="none"/>
              </w:rPr>
            </w:pPr>
            <w:hyperlink r:id="rId137"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F8480C" w:rsidP="00865AB9">
            <w:pPr>
              <w:pStyle w:val="Prrafodelista"/>
              <w:spacing w:line="240" w:lineRule="auto"/>
              <w:rPr>
                <w:rStyle w:val="Hipervnculo"/>
                <w:color w:val="auto"/>
                <w:sz w:val="18"/>
                <w:szCs w:val="18"/>
                <w:u w:val="none"/>
              </w:rPr>
            </w:pPr>
            <w:hyperlink r:id="rId138" w:history="1">
              <w:r w:rsidR="00D23611" w:rsidRPr="00F604E0">
                <w:rPr>
                  <w:rStyle w:val="Hipervnculo"/>
                  <w:color w:val="auto"/>
                  <w:sz w:val="18"/>
                  <w:szCs w:val="18"/>
                  <w:u w:val="none"/>
                </w:rPr>
                <w:t>Biblioteca.udg.es/Info_General/Guies/Cites/Citar_Llibres.asp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F8480C" w:rsidP="00865AB9">
            <w:pPr>
              <w:pStyle w:val="Prrafodelista"/>
              <w:spacing w:line="240" w:lineRule="auto"/>
              <w:rPr>
                <w:rStyle w:val="Hipervnculo"/>
                <w:color w:val="auto"/>
                <w:sz w:val="18"/>
                <w:szCs w:val="18"/>
                <w:u w:val="none"/>
                <w:lang w:val="en-US"/>
              </w:rPr>
            </w:pPr>
            <w:hyperlink r:id="rId139" w:history="1">
              <w:r w:rsidR="00D23611" w:rsidRPr="00F604E0">
                <w:rPr>
                  <w:rStyle w:val="Hipervnculo"/>
                  <w:color w:val="auto"/>
                  <w:sz w:val="18"/>
                  <w:szCs w:val="18"/>
                  <w:u w:val="none"/>
                  <w:lang w:val="en-US"/>
                </w:rPr>
                <w:t>Liunet.edu/Cwis/Cwp/Library/Workshop/Citapa.htm</w:t>
              </w:r>
            </w:hyperlink>
            <w:r w:rsidR="00D23611" w:rsidRPr="00F604E0">
              <w:rPr>
                <w:rStyle w:val="Hipervnculo"/>
                <w:color w:val="auto"/>
                <w:sz w:val="18"/>
                <w:szCs w:val="18"/>
                <w:u w:val="none"/>
                <w:lang w:val="en-US"/>
              </w:rPr>
              <w:t xml:space="preserve"> (ejemplos).</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40"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r w:rsidRPr="00F604E0">
              <w:rPr>
                <w:sz w:val="18"/>
                <w:szCs w:val="18"/>
                <w:lang w:val="en-US"/>
              </w:rPr>
              <w:t>JabRef y KBibTeX</w:t>
            </w:r>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Herramientas de LateX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(continúa)</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1968A3"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r w:rsidRPr="00D23611">
              <w:rPr>
                <w:rStyle w:val="Hipervnculo"/>
                <w:color w:val="auto"/>
                <w:sz w:val="18"/>
                <w:szCs w:val="18"/>
                <w:u w:val="none"/>
                <w:lang w:val="en-US"/>
              </w:rPr>
              <w:t>Patrias,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Modern Language Association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F8480C" w:rsidP="00C914A8">
            <w:pPr>
              <w:pStyle w:val="Prrafodelista"/>
              <w:spacing w:line="240" w:lineRule="auto"/>
              <w:rPr>
                <w:rStyle w:val="Hipervnculo"/>
                <w:color w:val="auto"/>
                <w:sz w:val="18"/>
                <w:szCs w:val="18"/>
                <w:u w:val="none"/>
              </w:rPr>
            </w:pPr>
            <w:hyperlink r:id="rId141" w:history="1">
              <w:r w:rsidR="00F604E0" w:rsidRPr="00D23611">
                <w:rPr>
                  <w:rStyle w:val="Hipervnculo"/>
                  <w:color w:val="auto"/>
                  <w:sz w:val="18"/>
                  <w:szCs w:val="18"/>
                  <w:u w:val="none"/>
                </w:rPr>
                <w:t>MLA.org</w:t>
              </w:r>
            </w:hyperlink>
          </w:p>
          <w:p w14:paraId="02E0AD04" w14:textId="77777777" w:rsidR="00F604E0" w:rsidRPr="00D23611" w:rsidRDefault="00F8480C" w:rsidP="00C914A8">
            <w:pPr>
              <w:pStyle w:val="Prrafodelista"/>
              <w:spacing w:line="240" w:lineRule="auto"/>
              <w:rPr>
                <w:rStyle w:val="Hipervnculo"/>
                <w:color w:val="auto"/>
                <w:sz w:val="18"/>
                <w:szCs w:val="18"/>
                <w:u w:val="none"/>
              </w:rPr>
            </w:pPr>
            <w:hyperlink r:id="rId142" w:history="1">
              <w:r w:rsidR="00F604E0" w:rsidRPr="00D23611">
                <w:rPr>
                  <w:rStyle w:val="Hipervnculo"/>
                  <w:color w:val="auto"/>
                  <w:sz w:val="18"/>
                  <w:szCs w:val="18"/>
                  <w:u w:val="none"/>
                </w:rPr>
                <w:t>Biblioteca.udg.es/Info_General/Guies/Cites/MLA.asp</w:t>
              </w:r>
            </w:hyperlink>
            <w:r w:rsidR="00F604E0" w:rsidRPr="00D23611">
              <w:rPr>
                <w:rStyle w:val="Hipervnculo"/>
                <w:color w:val="auto"/>
                <w:sz w:val="18"/>
                <w:szCs w:val="18"/>
                <w:u w:val="none"/>
              </w:rPr>
              <w:t xml:space="preserve"> (reglamento).</w:t>
            </w:r>
          </w:p>
          <w:p w14:paraId="005A2A47" w14:textId="77777777" w:rsidR="00F604E0" w:rsidRPr="00D23611" w:rsidRDefault="00F8480C" w:rsidP="00C914A8">
            <w:pPr>
              <w:pStyle w:val="Prrafodelista"/>
              <w:spacing w:line="240" w:lineRule="auto"/>
              <w:rPr>
                <w:rStyle w:val="Hipervnculo"/>
                <w:color w:val="auto"/>
                <w:sz w:val="18"/>
                <w:szCs w:val="18"/>
                <w:u w:val="none"/>
              </w:rPr>
            </w:pPr>
            <w:hyperlink r:id="rId143" w:history="1">
              <w:r w:rsidR="00F604E0" w:rsidRPr="00D23611">
                <w:rPr>
                  <w:rStyle w:val="Hipervnculo"/>
                  <w:color w:val="auto"/>
                  <w:sz w:val="18"/>
                  <w:szCs w:val="18"/>
                  <w:u w:val="none"/>
                </w:rPr>
                <w:t>Liunet.edu/Cwis/Cwp/Library/Workshop/CitMLA.htm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National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F8480C" w:rsidP="00C914A8">
            <w:pPr>
              <w:pStyle w:val="Prrafodelista"/>
              <w:spacing w:line="240" w:lineRule="auto"/>
              <w:rPr>
                <w:rStyle w:val="Hipervnculo"/>
                <w:color w:val="auto"/>
                <w:sz w:val="18"/>
                <w:szCs w:val="18"/>
                <w:u w:val="none"/>
              </w:rPr>
            </w:pPr>
            <w:hyperlink r:id="rId144" w:history="1">
              <w:r w:rsidR="00F604E0" w:rsidRPr="00D23611">
                <w:rPr>
                  <w:rStyle w:val="Hipervnculo"/>
                  <w:color w:val="auto"/>
                  <w:sz w:val="18"/>
                  <w:szCs w:val="18"/>
                  <w:u w:val="none"/>
                </w:rPr>
                <w:t>NLM.NIH.gov</w:t>
              </w:r>
            </w:hyperlink>
          </w:p>
          <w:p w14:paraId="2A7A43CA" w14:textId="77777777" w:rsidR="00F604E0" w:rsidRPr="00D23611" w:rsidRDefault="00F8480C" w:rsidP="00C914A8">
            <w:pPr>
              <w:pStyle w:val="Prrafodelista"/>
              <w:spacing w:line="240" w:lineRule="auto"/>
              <w:rPr>
                <w:rStyle w:val="Hipervnculo"/>
                <w:color w:val="auto"/>
                <w:sz w:val="18"/>
                <w:szCs w:val="18"/>
                <w:u w:val="none"/>
              </w:rPr>
            </w:pPr>
            <w:hyperlink r:id="rId145" w:history="1">
              <w:r w:rsidR="00F604E0" w:rsidRPr="00D23611">
                <w:rPr>
                  <w:rStyle w:val="Hipervnculo"/>
                  <w:color w:val="auto"/>
                  <w:sz w:val="18"/>
                  <w:szCs w:val="18"/>
                  <w:u w:val="none"/>
                </w:rPr>
                <w:t>NLM.NIH.gov/Pubs/Formats/RecommendedFormats.html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Chicago/Turabian</w:t>
            </w:r>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F8480C" w:rsidP="00C914A8">
            <w:pPr>
              <w:pStyle w:val="Prrafodelista"/>
              <w:spacing w:line="240" w:lineRule="auto"/>
              <w:rPr>
                <w:rStyle w:val="Hipervnculo"/>
                <w:color w:val="auto"/>
                <w:sz w:val="18"/>
                <w:szCs w:val="18"/>
                <w:u w:val="none"/>
                <w:lang w:val="en-US"/>
              </w:rPr>
            </w:pPr>
            <w:hyperlink r:id="rId146" w:history="1">
              <w:r w:rsidR="00F604E0" w:rsidRPr="00D23611">
                <w:rPr>
                  <w:rStyle w:val="Hipervnculo"/>
                  <w:color w:val="auto"/>
                  <w:sz w:val="18"/>
                  <w:szCs w:val="18"/>
                  <w:u w:val="none"/>
                  <w:lang w:val="en-US"/>
                </w:rPr>
                <w:t>ChicagoManualOfStyle.org</w:t>
              </w:r>
            </w:hyperlink>
          </w:p>
          <w:p w14:paraId="2D8446A0" w14:textId="77777777" w:rsidR="00F604E0" w:rsidRPr="00D23611" w:rsidRDefault="00F8480C" w:rsidP="00C914A8">
            <w:pPr>
              <w:pStyle w:val="Prrafodelista"/>
              <w:spacing w:line="240" w:lineRule="auto"/>
              <w:rPr>
                <w:rStyle w:val="Hipervnculo"/>
                <w:color w:val="auto"/>
                <w:sz w:val="18"/>
                <w:szCs w:val="18"/>
                <w:u w:val="none"/>
                <w:lang w:val="en-US"/>
              </w:rPr>
            </w:pPr>
            <w:hyperlink r:id="rId147" w:history="1">
              <w:r w:rsidR="00F604E0" w:rsidRPr="00D23611">
                <w:rPr>
                  <w:rStyle w:val="Hipervnculo"/>
                  <w:color w:val="auto"/>
                  <w:sz w:val="18"/>
                  <w:szCs w:val="18"/>
                  <w:u w:val="none"/>
                  <w:lang w:val="en-US"/>
                </w:rPr>
                <w:t>BedfordStMartins.com/Hacker/Resdoc/History/Footnotes.htm</w:t>
              </w:r>
            </w:hyperlink>
            <w:r w:rsidR="00F604E0" w:rsidRPr="00D23611">
              <w:rPr>
                <w:rStyle w:val="Hipervnculo"/>
                <w:color w:val="auto"/>
                <w:sz w:val="18"/>
                <w:szCs w:val="18"/>
                <w:u w:val="none"/>
                <w:lang w:val="en-US"/>
              </w:rPr>
              <w:t xml:space="preserve"> (Reglamento I) o</w:t>
            </w:r>
          </w:p>
          <w:p w14:paraId="469632D4" w14:textId="77777777" w:rsidR="00F604E0" w:rsidRPr="00D23611" w:rsidRDefault="00F8480C" w:rsidP="00C914A8">
            <w:pPr>
              <w:pStyle w:val="Prrafodelista"/>
              <w:spacing w:line="240" w:lineRule="auto"/>
              <w:rPr>
                <w:rStyle w:val="Hipervnculo"/>
                <w:color w:val="auto"/>
                <w:sz w:val="18"/>
                <w:szCs w:val="18"/>
                <w:u w:val="none"/>
                <w:lang w:val="en-US"/>
              </w:rPr>
            </w:pPr>
            <w:hyperlink r:id="rId148"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(Reglamento II).</w:t>
            </w:r>
          </w:p>
          <w:p w14:paraId="0B28CC88" w14:textId="77777777" w:rsidR="00F604E0" w:rsidRPr="00D23611" w:rsidRDefault="00F8480C" w:rsidP="00C914A8">
            <w:pPr>
              <w:pStyle w:val="Prrafodelista"/>
              <w:spacing w:line="240" w:lineRule="auto"/>
              <w:rPr>
                <w:rStyle w:val="Hipervnculo"/>
                <w:color w:val="auto"/>
                <w:sz w:val="18"/>
                <w:szCs w:val="18"/>
                <w:u w:val="none"/>
              </w:rPr>
            </w:pPr>
            <w:hyperlink r:id="rId149" w:history="1">
              <w:r w:rsidR="00F604E0" w:rsidRPr="00D23611">
                <w:rPr>
                  <w:rStyle w:val="Hipervnculo"/>
                  <w:color w:val="auto"/>
                  <w:sz w:val="18"/>
                  <w:szCs w:val="18"/>
                  <w:u w:val="none"/>
                </w:rPr>
                <w:t>liunet.edu/cwis/cwp/library/workshop/citchi.htm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F8480C" w:rsidP="00C914A8">
            <w:pPr>
              <w:pStyle w:val="Prrafodelista"/>
              <w:spacing w:line="240" w:lineRule="auto"/>
              <w:rPr>
                <w:rStyle w:val="Hipervnculo"/>
                <w:color w:val="auto"/>
                <w:sz w:val="18"/>
                <w:szCs w:val="18"/>
                <w:u w:val="none"/>
              </w:rPr>
            </w:pPr>
            <w:hyperlink r:id="rId150" w:history="1">
              <w:r w:rsidR="00F604E0" w:rsidRPr="00D23611">
                <w:rPr>
                  <w:rStyle w:val="Hipervnculo"/>
                  <w:color w:val="auto"/>
                  <w:sz w:val="18"/>
                  <w:szCs w:val="18"/>
                  <w:u w:val="none"/>
                </w:rPr>
                <w:t>liunet.edu/cwis/cwp/library/workshop/citchi.htm Liunet.edu/Cwis/Cwp/Library/Workshop/Citchi.htm</w:t>
              </w:r>
            </w:hyperlink>
            <w:r w:rsidR="00F604E0" w:rsidRPr="00D23611">
              <w:rPr>
                <w:rStyle w:val="Hipervnculo"/>
                <w:color w:val="auto"/>
                <w:sz w:val="18"/>
                <w:szCs w:val="18"/>
                <w:u w:val="none"/>
              </w:rPr>
              <w:t xml:space="preserve"> (ejemplos de las reglas de Turabian)</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F8480C" w:rsidP="00C914A8">
            <w:pPr>
              <w:pStyle w:val="Prrafodelista"/>
              <w:spacing w:line="240" w:lineRule="auto"/>
              <w:rPr>
                <w:rStyle w:val="Hipervnculo"/>
                <w:color w:val="auto"/>
                <w:sz w:val="18"/>
                <w:szCs w:val="18"/>
                <w:u w:val="none"/>
              </w:rPr>
            </w:pPr>
            <w:hyperlink r:id="rId151" w:history="1">
              <w:r w:rsidR="00F604E0" w:rsidRPr="00D23611">
                <w:rPr>
                  <w:rStyle w:val="Hipervnculo"/>
                  <w:color w:val="auto"/>
                  <w:sz w:val="18"/>
                  <w:szCs w:val="18"/>
                  <w:u w:val="none"/>
                </w:rPr>
                <w:t>Fisterra.com/Recursos_Web/Mbe/Vancouver.asp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E15123">
        <w:rPr>
          <w:rFonts w:ascii="Times New Roman" w:eastAsia="Times New Roman" w:hAnsi="Times New Roman" w:cs="Times New Roman"/>
          <w:sz w:val="24"/>
          <w:szCs w:val="24"/>
          <w:lang w:val="es-ES" w:eastAsia="es-CO"/>
        </w:rPr>
        <w:t>ArcGIS.</w:t>
      </w:r>
      <w:r w:rsidRPr="00E15123">
        <w:rPr>
          <w:rFonts w:ascii="Times New Roman" w:eastAsia="Times New Roman" w:hAnsi="Times New Roman" w:cs="Times New Roman"/>
          <w:i/>
          <w:iCs/>
          <w:sz w:val="24"/>
          <w:szCs w:val="24"/>
          <w:lang w:eastAsia="es-CO"/>
        </w:rPr>
        <w:t xml:space="preserve"> Georreferenciación y sistemas de coordenadas | ArcGIS Resource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(n.d.).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Arduino Uno Rev3 | Arduino Official Store</w:t>
      </w:r>
      <w:r w:rsidRPr="00FD2C77">
        <w:t xml:space="preserve">. </w:t>
      </w:r>
      <w:r>
        <w:t xml:space="preserve">(2017). Arduino UNO 2017. </w:t>
      </w:r>
      <w:hyperlink r:id="rId152"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¿Qué es el software libre? - Proyecto GNU - Free Software Foundation</w:t>
      </w:r>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r w:rsidRPr="00652EB8">
        <w:rPr>
          <w:lang w:val="en-GB"/>
        </w:rPr>
        <w:t xml:space="preserve">Azzola, F. (2019, May 28). </w:t>
      </w:r>
      <w:r w:rsidRPr="00652EB8">
        <w:rPr>
          <w:i/>
          <w:iCs/>
          <w:lang w:val="en-GB"/>
        </w:rPr>
        <w:t>CoAP Protocol: Step-by-Step Guide</w:t>
      </w:r>
      <w:r w:rsidRPr="00652EB8">
        <w:rPr>
          <w:lang w:val="en-GB"/>
        </w:rPr>
        <w:t xml:space="preserve">. </w:t>
      </w:r>
      <w:r w:rsidRPr="00652EB8">
        <w:rPr>
          <w:lang w:val="fr-FR"/>
        </w:rPr>
        <w:t xml:space="preserve">Dzone-Coap. </w:t>
      </w:r>
      <w:hyperlink r:id="rId153"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El Tiempo - Contenedores Engativa.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11E43">
        <w:rPr>
          <w:rFonts w:ascii="Times New Roman" w:eastAsia="Times New Roman" w:hAnsi="Times New Roman" w:cs="Times New Roman"/>
          <w:sz w:val="24"/>
          <w:szCs w:val="24"/>
          <w:lang w:eastAsia="es-CO"/>
        </w:rPr>
        <w:t xml:space="preserve">ksestupinan. </w:t>
      </w:r>
      <w:r w:rsidRPr="00FF7AB2">
        <w:rPr>
          <w:rFonts w:ascii="Times New Roman" w:eastAsia="Times New Roman" w:hAnsi="Times New Roman" w:cs="Times New Roman"/>
          <w:sz w:val="24"/>
          <w:szCs w:val="24"/>
          <w:lang w:eastAsia="es-CO"/>
        </w:rPr>
        <w:t xml:space="preserve">(2018, October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Bogota-Asi-Vamos.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september).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steves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54"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074AE5">
        <w:rPr>
          <w:rFonts w:ascii="Times New Roman" w:eastAsia="Times New Roman" w:hAnsi="Times New Roman" w:cs="Times New Roman"/>
          <w:sz w:val="24"/>
          <w:szCs w:val="24"/>
          <w:lang w:eastAsia="es-CO"/>
        </w:rPr>
        <w:t>DataCentric</w:t>
      </w:r>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geolocalización y georeferenciación</w:t>
      </w:r>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r w:rsidRPr="00BF79FF">
        <w:rPr>
          <w:i/>
          <w:iCs/>
          <w:lang w:val="en-GB"/>
        </w:rPr>
        <w:t>Dragino</w:t>
      </w:r>
      <w:r w:rsidR="00AE118C" w:rsidRPr="00BF79FF">
        <w:rPr>
          <w:i/>
          <w:iCs/>
          <w:lang w:val="en-GB"/>
        </w:rPr>
        <w:t>: Ab</w:t>
      </w:r>
      <w:r w:rsidR="00AE118C" w:rsidRPr="00AE118C">
        <w:rPr>
          <w:i/>
          <w:iCs/>
          <w:lang w:val="en-GB"/>
        </w:rPr>
        <w:t>out Us</w:t>
      </w:r>
      <w:r w:rsidR="00AE118C" w:rsidRPr="00AE118C">
        <w:rPr>
          <w:lang w:val="en-GB"/>
        </w:rPr>
        <w:t xml:space="preserve">. (2015). </w:t>
      </w:r>
      <w:hyperlink r:id="rId155"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r w:rsidRPr="00822F51">
        <w:rPr>
          <w:i/>
          <w:lang w:val="en-GB"/>
        </w:rPr>
        <w:t>Dragino GPS</w:t>
      </w:r>
      <w:r>
        <w:rPr>
          <w:i/>
          <w:lang w:val="en-GB"/>
        </w:rPr>
        <w:t>.</w:t>
      </w:r>
      <w:r>
        <w:rPr>
          <w:lang w:val="en-GB"/>
        </w:rPr>
        <w:t xml:space="preserve"> </w:t>
      </w:r>
      <w:r w:rsidRPr="00822F51">
        <w:rPr>
          <w:i/>
          <w:iCs/>
          <w:lang w:val="en-GB"/>
        </w:rPr>
        <w:t>LoRaWAN GPS Tracker with 9-axis accelerometer-LGT92</w:t>
      </w:r>
      <w:r w:rsidRPr="00822F51">
        <w:rPr>
          <w:lang w:val="en-GB"/>
        </w:rPr>
        <w:t>. (2019, August 11). Dragino GPS. https://www.dragino.com/products/lora-lorawan-end-node/item/142-lgt-92.html</w:t>
      </w:r>
    </w:p>
    <w:p w14:paraId="2BA48353" w14:textId="1BB2B347" w:rsidR="00822F51" w:rsidRDefault="00822F51" w:rsidP="00822F51">
      <w:pPr>
        <w:pStyle w:val="NormalWeb"/>
        <w:ind w:left="720" w:hanging="720"/>
        <w:rPr>
          <w:rStyle w:val="Hipervnculo"/>
          <w:lang w:val="en-GB"/>
        </w:rPr>
      </w:pPr>
      <w:r w:rsidRPr="00822F51">
        <w:rPr>
          <w:i/>
          <w:lang w:val="en-GB"/>
        </w:rPr>
        <w:t>Dragino Distance</w:t>
      </w:r>
      <w:r w:rsidRPr="00822F51">
        <w:rPr>
          <w:lang w:val="en-GB"/>
        </w:rPr>
        <w:t xml:space="preserve">. </w:t>
      </w:r>
      <w:r w:rsidRPr="00822F51">
        <w:rPr>
          <w:i/>
          <w:iCs/>
          <w:lang w:val="en-GB"/>
        </w:rPr>
        <w:t>LDDS75 LoRaWAN Distance Detection Sensor</w:t>
      </w:r>
      <w:r w:rsidRPr="00822F51">
        <w:rPr>
          <w:lang w:val="en-GB"/>
        </w:rPr>
        <w:t xml:space="preserve">. (2020, June 10). </w:t>
      </w:r>
      <w:hyperlink r:id="rId156"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C1AF1">
        <w:rPr>
          <w:rFonts w:ascii="Times New Roman" w:eastAsia="Times New Roman" w:hAnsi="Times New Roman" w:cs="Times New Roman"/>
          <w:i/>
          <w:sz w:val="24"/>
          <w:szCs w:val="24"/>
          <w:lang w:val="en-GB" w:eastAsia="es-CO"/>
        </w:rPr>
        <w:t>Dragino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LG02 Dual Channels LoRa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57"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58"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A60D3">
        <w:rPr>
          <w:rFonts w:ascii="Times New Roman" w:eastAsia="Times New Roman" w:hAnsi="Times New Roman" w:cs="Times New Roman"/>
          <w:sz w:val="24"/>
          <w:szCs w:val="24"/>
          <w:lang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GNU-Copyleft</w:t>
      </w:r>
      <w:r>
        <w:rPr>
          <w:lang w:val="en-GB"/>
        </w:rPr>
        <w:t xml:space="preserve">. </w:t>
      </w:r>
      <w:r w:rsidRPr="00EB746E">
        <w:rPr>
          <w:i/>
          <w:iCs/>
          <w:lang w:val="en-GB"/>
        </w:rPr>
        <w:t>¿Qué es el copyleft? - Proyecto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59"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Bienvenidos a GPS.gov</w:t>
      </w:r>
      <w:r w:rsidRPr="00995B13">
        <w:rPr>
          <w:lang w:val="en-GB"/>
        </w:rPr>
        <w:t>. Retrieved October 14, 2020, from https://www.gps.gov/spanish.php</w:t>
      </w:r>
    </w:p>
    <w:p w14:paraId="134D7946" w14:textId="4C203E70" w:rsidR="00AA24A2" w:rsidRDefault="00AA24A2" w:rsidP="00AA24A2">
      <w:pPr>
        <w:pStyle w:val="NormalWeb"/>
        <w:ind w:left="720" w:hanging="720"/>
      </w:pPr>
      <w:r w:rsidRPr="003003C5">
        <w:t xml:space="preserve">Hoplin, I. (2019, August 6). </w:t>
      </w:r>
      <w:r>
        <w:rPr>
          <w:i/>
          <w:iCs/>
        </w:rPr>
        <w:t>MQTT: un protocolo abierto de red y su importancia en el IoT</w:t>
      </w:r>
      <w:r>
        <w:t xml:space="preserve">. Open-MQTT. </w:t>
      </w:r>
      <w:hyperlink r:id="rId160"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683E27">
        <w:rPr>
          <w:rFonts w:ascii="Times New Roman" w:eastAsia="Times New Roman" w:hAnsi="Times New Roman" w:cs="Times New Roman"/>
          <w:sz w:val="24"/>
          <w:szCs w:val="24"/>
          <w:lang w:eastAsia="es-CO"/>
        </w:rPr>
        <w:t>Ideca-Mapas.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(n.d.).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September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Lilygo-Xinyuan</w:t>
      </w:r>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Xin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61"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E196D">
        <w:rPr>
          <w:lang w:val="en-GB"/>
        </w:rPr>
        <w:t xml:space="preserve">Miessler, D., Guzman, A,. </w:t>
      </w:r>
      <w:r w:rsidRPr="00D06FEC">
        <w:rPr>
          <w:lang w:val="en-GB"/>
        </w:rPr>
        <w:t xml:space="preserve">Rudresh, V., Smith, C. 2018 OWASP Internet of Things, owasp org recuperado de : </w:t>
      </w:r>
      <w:hyperlink r:id="rId162"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FD2C77">
        <w:rPr>
          <w:rFonts w:ascii="Times New Roman" w:eastAsia="Times New Roman" w:hAnsi="Times New Roman" w:cs="Times New Roman"/>
          <w:sz w:val="24"/>
          <w:szCs w:val="24"/>
          <w:lang w:val="en-GB" w:eastAsia="es-CO"/>
        </w:rPr>
        <w:t xml:space="preserve">Msv,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63"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175ED5">
        <w:rPr>
          <w:rFonts w:ascii="Times New Roman" w:eastAsia="Times New Roman" w:hAnsi="Times New Roman" w:cs="Times New Roman"/>
          <w:sz w:val="24"/>
          <w:szCs w:val="24"/>
          <w:lang w:eastAsia="es-CO"/>
        </w:rPr>
        <w:t>Naylampmechatronics.</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64"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68B07BC2" w:rsidR="0079540E" w:rsidRP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OWASP. Retrieved October 16, 2020, from https://owasp.org/about/</w:t>
      </w: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r w:rsidRPr="0081267A">
        <w:rPr>
          <w:rFonts w:ascii="Times New Roman" w:eastAsia="Times New Roman" w:hAnsi="Times New Roman" w:cs="Times New Roman"/>
          <w:sz w:val="24"/>
          <w:szCs w:val="24"/>
          <w:lang w:val="en-GB" w:eastAsia="es-CO"/>
        </w:rPr>
        <w:t xml:space="preserve">Raftery, H. (2018, 26 febrero). </w:t>
      </w:r>
      <w:r w:rsidRPr="0081267A">
        <w:rPr>
          <w:rFonts w:ascii="Times New Roman" w:eastAsia="Times New Roman" w:hAnsi="Times New Roman" w:cs="Times New Roman"/>
          <w:i/>
          <w:iCs/>
          <w:sz w:val="24"/>
          <w:szCs w:val="24"/>
          <w:lang w:val="en-GB" w:eastAsia="es-CO"/>
        </w:rPr>
        <w:t>LoRaWAN: OTAA or ABP?</w:t>
      </w:r>
      <w:r w:rsidRPr="0081267A">
        <w:rPr>
          <w:rFonts w:ascii="Times New Roman" w:eastAsia="Times New Roman" w:hAnsi="Times New Roman" w:cs="Times New Roman"/>
          <w:sz w:val="24"/>
          <w:szCs w:val="24"/>
          <w:lang w:val="en-GB" w:eastAsia="es-CO"/>
        </w:rPr>
        <w:t xml:space="preserve"> </w:t>
      </w:r>
      <w:r w:rsidRPr="00781982">
        <w:rPr>
          <w:rFonts w:ascii="Times New Roman" w:eastAsia="Times New Roman" w:hAnsi="Times New Roman" w:cs="Times New Roman"/>
          <w:sz w:val="24"/>
          <w:szCs w:val="24"/>
          <w:lang w:val="en-GB" w:eastAsia="es-CO"/>
        </w:rPr>
        <w:t xml:space="preserve">NewieVentures. </w:t>
      </w:r>
      <w:hyperlink r:id="rId165"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79540E">
        <w:rPr>
          <w:lang w:val="en-GB"/>
        </w:rPr>
        <w:lastRenderedPageBreak/>
        <w:t xml:space="preserve">Shakdhe, Arjun &amp; Agrawal, Suyash &amp; Yang, Baijian.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FF7133">
        <w:rPr>
          <w:rFonts w:ascii="Times New Roman" w:eastAsia="Times New Roman" w:hAnsi="Times New Roman" w:cs="Times New Roman"/>
          <w:sz w:val="24"/>
          <w:szCs w:val="24"/>
          <w:lang w:eastAsia="es-CO"/>
        </w:rPr>
        <w:t xml:space="preserve">Skoglund, P. (2019, March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EcoInventos. </w:t>
      </w:r>
      <w:hyperlink r:id="rId166"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Modulación LoRa: Long Range Modulation - Exploración de aplicaciones usando tecnología LoRa</w:t>
      </w:r>
      <w:r>
        <w:t xml:space="preserve">. </w:t>
      </w:r>
      <w:r w:rsidRPr="00DF5775">
        <w:rPr>
          <w:lang w:val="de-DE"/>
        </w:rPr>
        <w:t xml:space="preserve">Medium. </w:t>
      </w:r>
      <w:hyperlink r:id="rId167"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September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68"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22A0A">
        <w:rPr>
          <w:rFonts w:ascii="Times New Roman" w:eastAsia="Times New Roman" w:hAnsi="Times New Roman" w:cs="Times New Roman"/>
          <w:i/>
          <w:iCs/>
          <w:sz w:val="24"/>
          <w:szCs w:val="24"/>
          <w:lang w:eastAsia="es-CO"/>
        </w:rPr>
        <w:t>Tecnologia Inalambrica. Qué es, Funcionamiento, Tipos y Comunicación Inalambrica</w:t>
      </w:r>
      <w:r w:rsidRPr="00022A0A">
        <w:rPr>
          <w:rFonts w:ascii="Times New Roman" w:eastAsia="Times New Roman" w:hAnsi="Times New Roman" w:cs="Times New Roman"/>
          <w:sz w:val="24"/>
          <w:szCs w:val="24"/>
          <w:lang w:eastAsia="es-CO"/>
        </w:rPr>
        <w:t>. (2017, November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Advanced Message Queuing Protocol (AMQP) | Alexander Volov’s homepage</w:t>
      </w:r>
      <w:r w:rsidRPr="00C112AB">
        <w:rPr>
          <w:lang w:val="en-GB"/>
        </w:rPr>
        <w:t xml:space="preserve">. </w:t>
      </w:r>
      <w:hyperlink r:id="rId169"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r w:rsidRPr="00774B35">
        <w:rPr>
          <w:rFonts w:ascii="Times New Roman" w:eastAsia="Times New Roman" w:hAnsi="Times New Roman" w:cs="Times New Roman"/>
          <w:i/>
          <w:iCs/>
          <w:sz w:val="24"/>
          <w:szCs w:val="24"/>
          <w:lang w:eastAsia="es-CO"/>
        </w:rPr>
        <w:t>What is Arduino?</w:t>
      </w:r>
      <w:r w:rsidRPr="00774B35">
        <w:rPr>
          <w:rFonts w:ascii="Times New Roman" w:eastAsia="Times New Roman" w:hAnsi="Times New Roman" w:cs="Times New Roman"/>
          <w:sz w:val="24"/>
          <w:szCs w:val="24"/>
          <w:lang w:eastAsia="es-CO"/>
        </w:rPr>
        <w:t xml:space="preserve"> (2018, 5 febrero). Arduino cc. </w:t>
      </w:r>
      <w:hyperlink r:id="rId170"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July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71"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February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(ksestupinan,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73"/>
      <w:headerReference w:type="default" r:id="rId174"/>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857935" w14:textId="77777777" w:rsidR="00F8480C" w:rsidRDefault="00F8480C" w:rsidP="00217026">
      <w:pPr>
        <w:spacing w:after="0" w:line="240" w:lineRule="auto"/>
      </w:pPr>
      <w:r>
        <w:separator/>
      </w:r>
    </w:p>
    <w:p w14:paraId="0B87A892" w14:textId="77777777" w:rsidR="00F8480C" w:rsidRDefault="00F8480C"/>
  </w:endnote>
  <w:endnote w:type="continuationSeparator" w:id="0">
    <w:p w14:paraId="23C6360D" w14:textId="77777777" w:rsidR="00F8480C" w:rsidRDefault="00F8480C" w:rsidP="00217026">
      <w:pPr>
        <w:spacing w:after="0" w:line="240" w:lineRule="auto"/>
      </w:pPr>
      <w:r>
        <w:continuationSeparator/>
      </w:r>
    </w:p>
    <w:p w14:paraId="06145C7B" w14:textId="77777777" w:rsidR="00F8480C" w:rsidRDefault="00F848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5075FA" w:rsidRDefault="005075FA" w:rsidP="001A1B53">
    <w:pPr>
      <w:pStyle w:val="Piedepgina"/>
    </w:pPr>
  </w:p>
  <w:p w14:paraId="127EBD92" w14:textId="77777777" w:rsidR="005075FA" w:rsidRDefault="005075F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2448A3" w14:textId="77777777" w:rsidR="00F8480C" w:rsidRDefault="00F8480C" w:rsidP="00217026">
      <w:pPr>
        <w:spacing w:after="0" w:line="240" w:lineRule="auto"/>
      </w:pPr>
      <w:r>
        <w:separator/>
      </w:r>
    </w:p>
    <w:p w14:paraId="7B03622A" w14:textId="77777777" w:rsidR="00F8480C" w:rsidRDefault="00F8480C"/>
  </w:footnote>
  <w:footnote w:type="continuationSeparator" w:id="0">
    <w:p w14:paraId="7EA6EFD1" w14:textId="77777777" w:rsidR="00F8480C" w:rsidRDefault="00F8480C" w:rsidP="00217026">
      <w:pPr>
        <w:spacing w:after="0" w:line="240" w:lineRule="auto"/>
      </w:pPr>
      <w:r>
        <w:continuationSeparator/>
      </w:r>
    </w:p>
    <w:p w14:paraId="654B33BD" w14:textId="77777777" w:rsidR="00F8480C" w:rsidRDefault="00F8480C"/>
  </w:footnote>
  <w:footnote w:id="1">
    <w:p w14:paraId="22A3E72E" w14:textId="77777777" w:rsidR="005075FA" w:rsidRPr="00470101" w:rsidRDefault="005075FA"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5075FA" w:rsidRDefault="005075FA">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5075FA" w:rsidRPr="001A2B7B" w:rsidRDefault="005075FA">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5075FA" w:rsidRPr="00887A61" w:rsidRDefault="005075FA">
      <w:pPr>
        <w:pStyle w:val="Textonotapie"/>
        <w:rPr>
          <w:lang w:val="en-GB"/>
        </w:rPr>
      </w:pPr>
      <w:r>
        <w:rPr>
          <w:rStyle w:val="Refdenotaalpie"/>
        </w:rPr>
        <w:footnoteRef/>
      </w:r>
      <w:r w:rsidRPr="00887A61">
        <w:rPr>
          <w:lang w:val="en-GB"/>
        </w:rPr>
        <w:t xml:space="preserve"> </w:t>
      </w:r>
      <w:r>
        <w:rPr>
          <w:lang w:val="en-GB"/>
        </w:rPr>
        <w:t>Agencia Nacional del Espectro</w:t>
      </w:r>
    </w:p>
  </w:footnote>
  <w:footnote w:id="5">
    <w:p w14:paraId="2855080E" w14:textId="77777777" w:rsidR="005075FA" w:rsidRPr="00A51660" w:rsidRDefault="005075FA"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6">
    <w:p w14:paraId="1B9F8D07" w14:textId="0D49471D" w:rsidR="005075FA" w:rsidRDefault="005075FA">
      <w:pPr>
        <w:pStyle w:val="Textonotapie"/>
      </w:pPr>
      <w:r>
        <w:rPr>
          <w:rStyle w:val="Refdenotaalpie"/>
        </w:rPr>
        <w:footnoteRef/>
      </w:r>
      <w:r>
        <w:t xml:space="preserve"> Lenguaje de programación basado en java con una sintaxis simplificada y orientado a la programación de equipos electonicos.</w:t>
      </w:r>
    </w:p>
  </w:footnote>
  <w:footnote w:id="7">
    <w:p w14:paraId="35434964" w14:textId="55178175" w:rsidR="005075FA" w:rsidRDefault="005075FA">
      <w:pPr>
        <w:pStyle w:val="Textonotapie"/>
      </w:pPr>
      <w:r>
        <w:rPr>
          <w:rStyle w:val="Refdenotaalpie"/>
        </w:rPr>
        <w:footnoteRef/>
      </w:r>
      <w:r>
        <w:t xml:space="preserve"> </w:t>
      </w:r>
      <w:r w:rsidRPr="00C27D03">
        <w:rPr>
          <w:rFonts w:eastAsia="Times New Roman" w:cs="Times New Roman"/>
          <w:lang w:val="es-ES" w:eastAsia="es-ES"/>
        </w:rPr>
        <w:t>In-Circuit Serial Programming</w:t>
      </w:r>
    </w:p>
  </w:footnote>
  <w:footnote w:id="8">
    <w:p w14:paraId="18E3FDB6" w14:textId="4217D4E0" w:rsidR="005075FA" w:rsidRDefault="005075FA">
      <w:pPr>
        <w:pStyle w:val="Textonotapie"/>
      </w:pPr>
      <w:r>
        <w:rPr>
          <w:rStyle w:val="Refdenotaalpie"/>
        </w:rPr>
        <w:footnoteRef/>
      </w:r>
      <w:r>
        <w:t xml:space="preserve"> Especificación de la interfaz serial de comunicación síncrona usada para comunicaciones de corta distancia en sistemas embebidos</w:t>
      </w:r>
    </w:p>
  </w:footnote>
  <w:footnote w:id="9">
    <w:p w14:paraId="11518377" w14:textId="15B98CFF" w:rsidR="005075FA" w:rsidRDefault="005075FA">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0">
    <w:p w14:paraId="3D90E516" w14:textId="1C9B58EA" w:rsidR="005075FA" w:rsidRDefault="005075FA">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1">
    <w:p w14:paraId="5989081A" w14:textId="6DB935B7" w:rsidR="005075FA" w:rsidRDefault="005075FA">
      <w:pPr>
        <w:pStyle w:val="Textonotapie"/>
      </w:pPr>
      <w:r>
        <w:rPr>
          <w:rStyle w:val="Refdenotaalpie"/>
        </w:rPr>
        <w:footnoteRef/>
      </w:r>
      <w:r>
        <w:t xml:space="preserve"> Unidades administradoras especiales de servicios públicos.</w:t>
      </w:r>
    </w:p>
  </w:footnote>
  <w:footnote w:id="12">
    <w:p w14:paraId="67B6EFF8" w14:textId="7062273A" w:rsidR="005075FA" w:rsidRDefault="005075FA"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5075FA" w:rsidRPr="00E5508B" w14:paraId="2B5EAE5C" w14:textId="77777777" w:rsidTr="0065399E">
      <w:tc>
        <w:tcPr>
          <w:tcW w:w="709" w:type="dxa"/>
        </w:tcPr>
        <w:p w14:paraId="56EB8B9B" w14:textId="77777777" w:rsidR="005075FA" w:rsidRPr="00E5508B" w:rsidRDefault="005075FA"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0A60D3">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5075FA" w:rsidRPr="00E5508B" w:rsidRDefault="005075FA"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5075FA" w:rsidRPr="00937DB0" w:rsidRDefault="005075FA"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5075FA" w:rsidRPr="00937DB0" w14:paraId="2FBB5AE2" w14:textId="77777777" w:rsidTr="00C112AB">
      <w:tc>
        <w:tcPr>
          <w:tcW w:w="743" w:type="dxa"/>
        </w:tcPr>
        <w:p w14:paraId="32301802" w14:textId="77777777" w:rsidR="005075FA" w:rsidRPr="00937DB0" w:rsidRDefault="005075FA" w:rsidP="004055DE">
          <w:pPr>
            <w:pStyle w:val="Prrafodelista"/>
          </w:pPr>
          <w:r>
            <w:fldChar w:fldCharType="begin"/>
          </w:r>
          <w:r>
            <w:instrText xml:space="preserve"> PAGE   \* MERGEFORMAT </w:instrText>
          </w:r>
          <w:r>
            <w:fldChar w:fldCharType="separate"/>
          </w:r>
          <w:r w:rsidR="000A60D3">
            <w:rPr>
              <w:noProof/>
            </w:rPr>
            <w:t>30</w:t>
          </w:r>
          <w:r>
            <w:rPr>
              <w:noProof/>
            </w:rPr>
            <w:fldChar w:fldCharType="end"/>
          </w:r>
        </w:p>
      </w:tc>
      <w:tc>
        <w:tcPr>
          <w:tcW w:w="7834" w:type="dxa"/>
          <w:noWrap/>
        </w:tcPr>
        <w:p w14:paraId="7A15C1DE" w14:textId="77777777" w:rsidR="005075FA" w:rsidRPr="008E434C" w:rsidRDefault="005075FA" w:rsidP="004055DE">
          <w:pPr>
            <w:pStyle w:val="Prrafodelista"/>
            <w:jc w:val="right"/>
          </w:pPr>
          <w:r>
            <w:t xml:space="preserve">Título de la tesis </w:t>
          </w:r>
          <w:r w:rsidRPr="00321A0C">
            <w:rPr>
              <w:rFonts w:cs="Arial"/>
              <w:szCs w:val="22"/>
            </w:rPr>
            <w:t>o trabajo de investigación</w:t>
          </w:r>
        </w:p>
      </w:tc>
    </w:tr>
  </w:tbl>
  <w:p w14:paraId="419A660B" w14:textId="77777777" w:rsidR="005075FA" w:rsidRPr="00937DB0" w:rsidRDefault="005075FA"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8E434C" w14:paraId="45F90444" w14:textId="77777777" w:rsidTr="008E434C">
      <w:tc>
        <w:tcPr>
          <w:tcW w:w="7686" w:type="dxa"/>
        </w:tcPr>
        <w:p w14:paraId="31CA25C8" w14:textId="77777777" w:rsidR="005075FA" w:rsidRPr="008E434C" w:rsidRDefault="005075FA" w:rsidP="004055DE">
          <w:pPr>
            <w:pStyle w:val="Prrafodelista"/>
          </w:pPr>
          <w:r>
            <w:t>Capítulo 1</w:t>
          </w:r>
        </w:p>
      </w:tc>
      <w:tc>
        <w:tcPr>
          <w:tcW w:w="1103" w:type="dxa"/>
          <w:noWrap/>
        </w:tcPr>
        <w:p w14:paraId="33184AC4" w14:textId="77777777" w:rsidR="005075FA" w:rsidRPr="008E434C" w:rsidRDefault="005075FA" w:rsidP="004055DE">
          <w:pPr>
            <w:pStyle w:val="Prrafodelista"/>
            <w:jc w:val="right"/>
          </w:pPr>
          <w:r>
            <w:fldChar w:fldCharType="begin"/>
          </w:r>
          <w:r>
            <w:instrText xml:space="preserve"> PAGE   \* MERGEFORMAT </w:instrText>
          </w:r>
          <w:r>
            <w:fldChar w:fldCharType="separate"/>
          </w:r>
          <w:r w:rsidR="000A60D3">
            <w:rPr>
              <w:noProof/>
            </w:rPr>
            <w:t>29</w:t>
          </w:r>
          <w:r>
            <w:rPr>
              <w:noProof/>
            </w:rPr>
            <w:fldChar w:fldCharType="end"/>
          </w:r>
        </w:p>
      </w:tc>
    </w:tr>
  </w:tbl>
  <w:p w14:paraId="7D256DFB" w14:textId="77777777" w:rsidR="005075FA" w:rsidRPr="003B3EB1" w:rsidRDefault="005075FA"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5075FA" w:rsidRPr="003B3EB1" w:rsidRDefault="005075FA"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5075FA" w:rsidRPr="00187CB1" w14:paraId="2E18CE68" w14:textId="77777777" w:rsidTr="006E0D9E">
      <w:tc>
        <w:tcPr>
          <w:tcW w:w="626" w:type="dxa"/>
        </w:tcPr>
        <w:p w14:paraId="346E6EB6" w14:textId="77777777" w:rsidR="005075FA" w:rsidRPr="00187CB1" w:rsidRDefault="005075FA"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0A60D3" w:rsidRPr="000A60D3">
            <w:rPr>
              <w:noProof/>
            </w:rPr>
            <w:t>52</w:t>
          </w:r>
          <w:r w:rsidRPr="00187CB1">
            <w:rPr>
              <w:szCs w:val="22"/>
            </w:rPr>
            <w:fldChar w:fldCharType="end"/>
          </w:r>
        </w:p>
      </w:tc>
      <w:tc>
        <w:tcPr>
          <w:tcW w:w="7951" w:type="dxa"/>
          <w:noWrap/>
        </w:tcPr>
        <w:p w14:paraId="0B9A00AE" w14:textId="77777777" w:rsidR="005075FA" w:rsidRPr="00187CB1" w:rsidRDefault="005075FA"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1" w:name="_Ref256693377"/>
      <w:bookmarkStart w:id="52" w:name="_Ref256693599"/>
      <w:bookmarkEnd w:id="51"/>
      <w:bookmarkEnd w:id="52"/>
    </w:tr>
  </w:tbl>
  <w:p w14:paraId="08B3324B" w14:textId="77777777" w:rsidR="005075FA" w:rsidRPr="00937DB0" w:rsidRDefault="005075FA"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A8021E" w14:paraId="18FA1175" w14:textId="77777777" w:rsidTr="008E434C">
      <w:tc>
        <w:tcPr>
          <w:tcW w:w="7686" w:type="dxa"/>
        </w:tcPr>
        <w:p w14:paraId="6EA6E1EC" w14:textId="7B9B59A3" w:rsidR="005075FA" w:rsidRPr="00A8021E" w:rsidRDefault="005075FA"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5075FA" w:rsidRPr="00A8021E" w:rsidRDefault="005075FA"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0A60D3">
            <w:rPr>
              <w:rFonts w:cs="Arial"/>
              <w:noProof/>
              <w:szCs w:val="22"/>
            </w:rPr>
            <w:t>53</w:t>
          </w:r>
          <w:r w:rsidRPr="00A8021E">
            <w:rPr>
              <w:rFonts w:cs="Arial"/>
              <w:szCs w:val="22"/>
            </w:rPr>
            <w:fldChar w:fldCharType="end"/>
          </w:r>
        </w:p>
      </w:tc>
    </w:tr>
  </w:tbl>
  <w:p w14:paraId="4C7C7F15" w14:textId="77777777" w:rsidR="005075FA" w:rsidRPr="003B3EB1" w:rsidRDefault="005075FA"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5075FA" w:rsidRPr="003B3EB1" w:rsidRDefault="005075FA"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5075FA" w:rsidRPr="00717B80" w14:paraId="3332FF4B" w14:textId="77777777" w:rsidTr="000C49DC">
      <w:tc>
        <w:tcPr>
          <w:tcW w:w="644" w:type="dxa"/>
        </w:tcPr>
        <w:p w14:paraId="4FDFA8A4" w14:textId="77777777" w:rsidR="005075FA" w:rsidRPr="00717B80" w:rsidRDefault="005075FA"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0A60D3" w:rsidRPr="000A60D3">
            <w:rPr>
              <w:noProof/>
            </w:rPr>
            <w:t>98</w:t>
          </w:r>
          <w:r w:rsidRPr="00717B80">
            <w:rPr>
              <w:szCs w:val="22"/>
            </w:rPr>
            <w:fldChar w:fldCharType="end"/>
          </w:r>
        </w:p>
      </w:tc>
      <w:tc>
        <w:tcPr>
          <w:tcW w:w="8145" w:type="dxa"/>
          <w:noWrap/>
        </w:tcPr>
        <w:p w14:paraId="5255733E" w14:textId="5FFA1497" w:rsidR="005075FA" w:rsidRPr="00717B80" w:rsidRDefault="005075FA" w:rsidP="00717B80">
          <w:pPr>
            <w:pStyle w:val="Prrafodelista"/>
            <w:jc w:val="right"/>
          </w:pPr>
        </w:p>
      </w:tc>
    </w:tr>
  </w:tbl>
  <w:p w14:paraId="4678BE0E" w14:textId="77777777" w:rsidR="005075FA" w:rsidRPr="00937DB0" w:rsidRDefault="005075FA"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717B80" w14:paraId="78CFAB36" w14:textId="77777777" w:rsidTr="008E434C">
      <w:tc>
        <w:tcPr>
          <w:tcW w:w="7686" w:type="dxa"/>
        </w:tcPr>
        <w:p w14:paraId="64FED25A" w14:textId="5AF4279A" w:rsidR="005075FA" w:rsidRPr="00717B80" w:rsidRDefault="005075FA" w:rsidP="00127E23">
          <w:pPr>
            <w:pStyle w:val="Prrafodelista"/>
          </w:pPr>
          <w:r>
            <w:t>Capítulo 4 Simulación de datos</w:t>
          </w:r>
        </w:p>
      </w:tc>
      <w:tc>
        <w:tcPr>
          <w:tcW w:w="1103" w:type="dxa"/>
          <w:noWrap/>
        </w:tcPr>
        <w:p w14:paraId="1ED8A8C7" w14:textId="77777777" w:rsidR="005075FA" w:rsidRPr="00717B80" w:rsidRDefault="005075FA"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0A60D3">
            <w:rPr>
              <w:noProof/>
              <w:szCs w:val="22"/>
            </w:rPr>
            <w:t>97</w:t>
          </w:r>
          <w:r w:rsidRPr="00717B80">
            <w:rPr>
              <w:szCs w:val="22"/>
            </w:rPr>
            <w:fldChar w:fldCharType="end"/>
          </w:r>
        </w:p>
      </w:tc>
    </w:tr>
  </w:tbl>
  <w:p w14:paraId="51E83D6A" w14:textId="77777777" w:rsidR="005075FA" w:rsidRPr="003B3EB1" w:rsidRDefault="005075FA"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5075FA" w:rsidRPr="003B3EB1" w:rsidRDefault="005075FA"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5075FA" w:rsidRPr="00937DB0" w14:paraId="30F69D04" w14:textId="77777777" w:rsidTr="000C49DC">
      <w:tc>
        <w:tcPr>
          <w:tcW w:w="644" w:type="dxa"/>
        </w:tcPr>
        <w:p w14:paraId="2ACDE6E5" w14:textId="77777777" w:rsidR="005075FA" w:rsidRPr="00937DB0" w:rsidRDefault="005075FA"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5075FA" w:rsidRPr="00937DB0" w:rsidRDefault="005075FA"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5075FA" w:rsidRPr="00937DB0" w:rsidRDefault="005075FA"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5075FA" w:rsidRPr="006573E3" w14:paraId="473EC253" w14:textId="77777777" w:rsidTr="006F1C16">
      <w:tc>
        <w:tcPr>
          <w:tcW w:w="7686" w:type="dxa"/>
        </w:tcPr>
        <w:p w14:paraId="19EE7DA7" w14:textId="77777777" w:rsidR="005075FA" w:rsidRPr="006573E3" w:rsidRDefault="005075FA"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5075FA" w:rsidRPr="006573E3" w:rsidRDefault="005075FA"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A60D3">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5075FA" w:rsidRPr="00533AF9" w:rsidRDefault="005075FA"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937DB0" w14:paraId="0EC1C37E" w14:textId="77777777" w:rsidTr="008E434C">
      <w:tc>
        <w:tcPr>
          <w:tcW w:w="7686" w:type="dxa"/>
        </w:tcPr>
        <w:p w14:paraId="02861347" w14:textId="0E81464F" w:rsidR="005075FA" w:rsidRPr="00937DB0" w:rsidRDefault="005075FA"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5075FA" w:rsidRPr="00937DB0" w:rsidRDefault="005075FA"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5075FA" w:rsidRPr="003B3EB1" w:rsidRDefault="005075FA"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5075FA" w:rsidRPr="003B3EB1" w:rsidRDefault="005075FA"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5075FA" w:rsidRPr="00A8021E" w14:paraId="248BADCD" w14:textId="77777777" w:rsidTr="000C49DC">
      <w:tc>
        <w:tcPr>
          <w:tcW w:w="644" w:type="dxa"/>
        </w:tcPr>
        <w:p w14:paraId="76A7C0B3" w14:textId="77777777" w:rsidR="005075FA" w:rsidRPr="00A8021E" w:rsidRDefault="005075F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5075FA" w:rsidRPr="00A8021E" w:rsidRDefault="005075FA"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5075FA" w:rsidRPr="00937DB0" w:rsidRDefault="005075FA"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A8021E" w14:paraId="235721D5" w14:textId="77777777" w:rsidTr="008E434C">
      <w:tc>
        <w:tcPr>
          <w:tcW w:w="7686" w:type="dxa"/>
        </w:tcPr>
        <w:p w14:paraId="6D89DB48" w14:textId="77777777" w:rsidR="005075FA" w:rsidRPr="00A8021E" w:rsidRDefault="005075FA"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5075FA" w:rsidRPr="00A8021E" w:rsidRDefault="005075F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5075FA" w:rsidRPr="003B3EB1" w:rsidRDefault="005075FA"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5075FA" w:rsidRPr="003B3EB1" w:rsidRDefault="005075FA"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5075FA" w:rsidRPr="00A8021E" w14:paraId="360FFBBB" w14:textId="77777777" w:rsidTr="000C49DC">
      <w:tc>
        <w:tcPr>
          <w:tcW w:w="644" w:type="dxa"/>
        </w:tcPr>
        <w:p w14:paraId="478689E6" w14:textId="77777777" w:rsidR="005075FA" w:rsidRPr="00A8021E" w:rsidRDefault="005075F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5075FA" w:rsidRPr="00A8021E" w:rsidRDefault="005075FA"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5075FA" w:rsidRPr="00937DB0" w:rsidRDefault="005075FA"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A8021E" w14:paraId="108CA324" w14:textId="77777777" w:rsidTr="008E434C">
      <w:tc>
        <w:tcPr>
          <w:tcW w:w="7686" w:type="dxa"/>
        </w:tcPr>
        <w:p w14:paraId="5CF173BA" w14:textId="77777777" w:rsidR="005075FA" w:rsidRPr="00A8021E" w:rsidRDefault="005075FA"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5075FA" w:rsidRPr="00A8021E" w:rsidRDefault="005075F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5075FA" w:rsidRPr="003B3EB1" w:rsidRDefault="005075FA"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5075FA" w:rsidRPr="003B3EB1" w:rsidRDefault="005075FA"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5075FA" w:rsidRPr="00A8021E" w14:paraId="4C57BA22" w14:textId="77777777" w:rsidTr="000C49DC">
      <w:tc>
        <w:tcPr>
          <w:tcW w:w="644" w:type="dxa"/>
        </w:tcPr>
        <w:p w14:paraId="10976968" w14:textId="77777777" w:rsidR="005075FA" w:rsidRPr="00A8021E" w:rsidRDefault="005075F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A60D3">
            <w:rPr>
              <w:rFonts w:cs="Arial"/>
              <w:b w:val="0"/>
              <w:noProof/>
              <w:color w:val="auto"/>
              <w:sz w:val="22"/>
              <w:szCs w:val="22"/>
            </w:rPr>
            <w:t>112</w:t>
          </w:r>
          <w:r w:rsidRPr="00A8021E">
            <w:rPr>
              <w:rFonts w:cs="Arial"/>
              <w:b w:val="0"/>
              <w:color w:val="auto"/>
              <w:sz w:val="22"/>
              <w:szCs w:val="22"/>
            </w:rPr>
            <w:fldChar w:fldCharType="end"/>
          </w:r>
        </w:p>
      </w:tc>
      <w:tc>
        <w:tcPr>
          <w:tcW w:w="8145" w:type="dxa"/>
          <w:noWrap/>
        </w:tcPr>
        <w:p w14:paraId="1BB365DE" w14:textId="77777777" w:rsidR="005075FA" w:rsidRPr="00A8021E" w:rsidRDefault="005075FA"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5075FA" w:rsidRPr="00937DB0" w:rsidRDefault="005075FA"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A8021E" w14:paraId="5AD2EF6E" w14:textId="77777777" w:rsidTr="008E434C">
      <w:tc>
        <w:tcPr>
          <w:tcW w:w="7686" w:type="dxa"/>
        </w:tcPr>
        <w:p w14:paraId="4D903A96" w14:textId="77777777" w:rsidR="005075FA" w:rsidRPr="00A8021E" w:rsidRDefault="005075FA"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5075FA" w:rsidRPr="00A8021E" w:rsidRDefault="005075F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A60D3">
            <w:rPr>
              <w:rFonts w:cs="Arial"/>
              <w:b w:val="0"/>
              <w:noProof/>
              <w:color w:val="auto"/>
              <w:sz w:val="22"/>
              <w:szCs w:val="22"/>
            </w:rPr>
            <w:t>113</w:t>
          </w:r>
          <w:r w:rsidRPr="00A8021E">
            <w:rPr>
              <w:rFonts w:cs="Arial"/>
              <w:b w:val="0"/>
              <w:color w:val="auto"/>
              <w:sz w:val="22"/>
              <w:szCs w:val="22"/>
            </w:rPr>
            <w:fldChar w:fldCharType="end"/>
          </w:r>
        </w:p>
      </w:tc>
    </w:tr>
  </w:tbl>
  <w:p w14:paraId="69384293" w14:textId="77777777" w:rsidR="005075FA" w:rsidRPr="003B3EB1" w:rsidRDefault="005075FA" w:rsidP="00C139F2">
    <w:pPr>
      <w:pStyle w:val="Encabezado"/>
    </w:pPr>
  </w:p>
  <w:p w14:paraId="2E5EE5A8" w14:textId="77777777" w:rsidR="005075FA" w:rsidRDefault="005075F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5075FA" w:rsidRPr="00533AF9" w:rsidRDefault="005075FA"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5075FA" w:rsidRPr="006573E3" w14:paraId="5FECD261" w14:textId="77777777" w:rsidTr="00BB3C1A">
      <w:tc>
        <w:tcPr>
          <w:tcW w:w="6613" w:type="dxa"/>
        </w:tcPr>
        <w:p w14:paraId="1EB16ADD" w14:textId="77777777" w:rsidR="005075FA" w:rsidRPr="006573E3" w:rsidRDefault="005075FA" w:rsidP="000C0226">
          <w:pPr>
            <w:pStyle w:val="Encabezado"/>
            <w:spacing w:after="0"/>
            <w:jc w:val="left"/>
            <w:rPr>
              <w:rFonts w:cs="Arial"/>
              <w:b w:val="0"/>
              <w:color w:val="auto"/>
              <w:sz w:val="22"/>
              <w:szCs w:val="22"/>
            </w:rPr>
          </w:pPr>
          <w:r w:rsidRPr="006573E3">
            <w:rPr>
              <w:rFonts w:cs="Arial"/>
              <w:b w:val="0"/>
              <w:color w:val="auto"/>
              <w:sz w:val="22"/>
              <w:szCs w:val="22"/>
            </w:rPr>
            <w:t>Resumen y Abstract</w:t>
          </w:r>
        </w:p>
      </w:tc>
      <w:tc>
        <w:tcPr>
          <w:tcW w:w="968" w:type="dxa"/>
        </w:tcPr>
        <w:p w14:paraId="175D696B" w14:textId="77777777" w:rsidR="005075FA" w:rsidRPr="006573E3" w:rsidRDefault="005075FA" w:rsidP="000C0226">
          <w:pPr>
            <w:pStyle w:val="Encabezado"/>
            <w:spacing w:after="0"/>
            <w:rPr>
              <w:rFonts w:cs="Arial"/>
              <w:b w:val="0"/>
              <w:color w:val="auto"/>
              <w:sz w:val="22"/>
              <w:szCs w:val="22"/>
            </w:rPr>
          </w:pPr>
        </w:p>
      </w:tc>
      <w:tc>
        <w:tcPr>
          <w:tcW w:w="1151" w:type="dxa"/>
          <w:noWrap/>
        </w:tcPr>
        <w:p w14:paraId="75A1EC22" w14:textId="77777777" w:rsidR="005075FA" w:rsidRPr="006573E3" w:rsidRDefault="005075FA"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A60D3">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5075FA" w:rsidRPr="00533AF9" w:rsidRDefault="005075FA"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5075FA" w:rsidRPr="006573E3" w14:paraId="77E51EEA" w14:textId="77777777" w:rsidTr="000C0226">
      <w:tc>
        <w:tcPr>
          <w:tcW w:w="709" w:type="dxa"/>
        </w:tcPr>
        <w:p w14:paraId="11CE1047" w14:textId="77777777" w:rsidR="005075FA" w:rsidRPr="006573E3" w:rsidRDefault="005075FA"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5075FA" w:rsidRPr="006573E3" w:rsidRDefault="005075FA"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5075FA" w:rsidRPr="00937DB0" w:rsidRDefault="005075FA"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5075FA" w:rsidRPr="006573E3" w14:paraId="16586743" w14:textId="77777777" w:rsidTr="000C0226">
      <w:tc>
        <w:tcPr>
          <w:tcW w:w="7670" w:type="dxa"/>
        </w:tcPr>
        <w:p w14:paraId="0051532F" w14:textId="77777777" w:rsidR="005075FA" w:rsidRPr="006573E3" w:rsidRDefault="005075FA"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5075FA" w:rsidRPr="006573E3" w:rsidRDefault="005075FA"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A60D3">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5075FA" w:rsidRPr="00533AF9" w:rsidRDefault="005075FA"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5075FA" w:rsidRPr="006573E3" w14:paraId="4EA5E5CB" w14:textId="77777777" w:rsidTr="000C49DC">
      <w:tc>
        <w:tcPr>
          <w:tcW w:w="644" w:type="dxa"/>
        </w:tcPr>
        <w:p w14:paraId="73F4FD39" w14:textId="77777777" w:rsidR="005075FA" w:rsidRPr="006573E3" w:rsidRDefault="005075FA"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A60D3">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5075FA" w:rsidRPr="006573E3" w:rsidRDefault="005075FA"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5075FA" w:rsidRPr="00937DB0" w:rsidRDefault="005075FA"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5075FA" w:rsidRPr="00A8021E" w14:paraId="2AE003A3" w14:textId="77777777" w:rsidTr="006F1C16">
      <w:tc>
        <w:tcPr>
          <w:tcW w:w="7686" w:type="dxa"/>
        </w:tcPr>
        <w:p w14:paraId="6B3536F8" w14:textId="62EFCE61" w:rsidR="005075FA" w:rsidRPr="00A8021E" w:rsidRDefault="005075FA"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5075FA" w:rsidRPr="00A8021E" w:rsidRDefault="005075FA"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A60D3">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5075FA" w:rsidRPr="00533AF9" w:rsidRDefault="005075FA"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5075FA" w:rsidRPr="00B7079E" w:rsidRDefault="005075FA"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2A0A"/>
    <w:rsid w:val="00023BEA"/>
    <w:rsid w:val="000312AD"/>
    <w:rsid w:val="00031E61"/>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71BE"/>
    <w:rsid w:val="00127E23"/>
    <w:rsid w:val="00132487"/>
    <w:rsid w:val="0013458C"/>
    <w:rsid w:val="00135AE8"/>
    <w:rsid w:val="001370CF"/>
    <w:rsid w:val="001413D9"/>
    <w:rsid w:val="001424A2"/>
    <w:rsid w:val="0014372C"/>
    <w:rsid w:val="0014434A"/>
    <w:rsid w:val="00146752"/>
    <w:rsid w:val="001468EA"/>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3A45"/>
    <w:rsid w:val="00186B69"/>
    <w:rsid w:val="00187CB1"/>
    <w:rsid w:val="00190C97"/>
    <w:rsid w:val="001915D8"/>
    <w:rsid w:val="00192CA4"/>
    <w:rsid w:val="0019342A"/>
    <w:rsid w:val="00193D54"/>
    <w:rsid w:val="00193F65"/>
    <w:rsid w:val="00193FAC"/>
    <w:rsid w:val="0019442D"/>
    <w:rsid w:val="00194847"/>
    <w:rsid w:val="001968A3"/>
    <w:rsid w:val="001A0BBE"/>
    <w:rsid w:val="001A1B53"/>
    <w:rsid w:val="001A236F"/>
    <w:rsid w:val="001A2B7B"/>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6006"/>
    <w:rsid w:val="00237BC5"/>
    <w:rsid w:val="00241BA2"/>
    <w:rsid w:val="00242D6D"/>
    <w:rsid w:val="0024478E"/>
    <w:rsid w:val="00245144"/>
    <w:rsid w:val="0024577E"/>
    <w:rsid w:val="002507EE"/>
    <w:rsid w:val="00252821"/>
    <w:rsid w:val="002537B7"/>
    <w:rsid w:val="0025574D"/>
    <w:rsid w:val="00255802"/>
    <w:rsid w:val="00256605"/>
    <w:rsid w:val="00256793"/>
    <w:rsid w:val="00257CB8"/>
    <w:rsid w:val="00257EA5"/>
    <w:rsid w:val="00263571"/>
    <w:rsid w:val="00271583"/>
    <w:rsid w:val="002728E7"/>
    <w:rsid w:val="00277FB1"/>
    <w:rsid w:val="0028037B"/>
    <w:rsid w:val="00282074"/>
    <w:rsid w:val="00282BB9"/>
    <w:rsid w:val="00285BAE"/>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BC4"/>
    <w:rsid w:val="003003C5"/>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367A"/>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E0AF3"/>
    <w:rsid w:val="003E0D31"/>
    <w:rsid w:val="003E145E"/>
    <w:rsid w:val="003E2354"/>
    <w:rsid w:val="003E5756"/>
    <w:rsid w:val="003E7607"/>
    <w:rsid w:val="003E7A3A"/>
    <w:rsid w:val="003F678D"/>
    <w:rsid w:val="003F70AE"/>
    <w:rsid w:val="0040063C"/>
    <w:rsid w:val="0040068B"/>
    <w:rsid w:val="00401722"/>
    <w:rsid w:val="00401E41"/>
    <w:rsid w:val="00402583"/>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C6CCC"/>
    <w:rsid w:val="004D14FD"/>
    <w:rsid w:val="004D3DAB"/>
    <w:rsid w:val="004D4245"/>
    <w:rsid w:val="004D6123"/>
    <w:rsid w:val="004E2C18"/>
    <w:rsid w:val="004F20B6"/>
    <w:rsid w:val="004F2186"/>
    <w:rsid w:val="004F3340"/>
    <w:rsid w:val="004F3DF0"/>
    <w:rsid w:val="004F4155"/>
    <w:rsid w:val="004F4965"/>
    <w:rsid w:val="004F558E"/>
    <w:rsid w:val="004F5915"/>
    <w:rsid w:val="004F5F6D"/>
    <w:rsid w:val="005010B9"/>
    <w:rsid w:val="00501CC9"/>
    <w:rsid w:val="005075FA"/>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39C9"/>
    <w:rsid w:val="00547272"/>
    <w:rsid w:val="005507FD"/>
    <w:rsid w:val="00552AB2"/>
    <w:rsid w:val="005540E5"/>
    <w:rsid w:val="0055470B"/>
    <w:rsid w:val="00554CBA"/>
    <w:rsid w:val="00555C92"/>
    <w:rsid w:val="0055704C"/>
    <w:rsid w:val="005571CC"/>
    <w:rsid w:val="005572B4"/>
    <w:rsid w:val="005577CC"/>
    <w:rsid w:val="00560156"/>
    <w:rsid w:val="00564C78"/>
    <w:rsid w:val="00570B23"/>
    <w:rsid w:val="00572959"/>
    <w:rsid w:val="005804FD"/>
    <w:rsid w:val="0058118D"/>
    <w:rsid w:val="005814A5"/>
    <w:rsid w:val="005823E0"/>
    <w:rsid w:val="00583968"/>
    <w:rsid w:val="00585C10"/>
    <w:rsid w:val="0058668E"/>
    <w:rsid w:val="00591756"/>
    <w:rsid w:val="00592B41"/>
    <w:rsid w:val="005A0B94"/>
    <w:rsid w:val="005A2C0C"/>
    <w:rsid w:val="005A3E63"/>
    <w:rsid w:val="005A4E00"/>
    <w:rsid w:val="005A54F7"/>
    <w:rsid w:val="005A5625"/>
    <w:rsid w:val="005A73CD"/>
    <w:rsid w:val="005B1867"/>
    <w:rsid w:val="005B2763"/>
    <w:rsid w:val="005B2F44"/>
    <w:rsid w:val="005B36AC"/>
    <w:rsid w:val="005B43D2"/>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61B2"/>
    <w:rsid w:val="0070742D"/>
    <w:rsid w:val="00714956"/>
    <w:rsid w:val="00715914"/>
    <w:rsid w:val="00717866"/>
    <w:rsid w:val="00717B80"/>
    <w:rsid w:val="00720353"/>
    <w:rsid w:val="00721236"/>
    <w:rsid w:val="007240D8"/>
    <w:rsid w:val="00724E0E"/>
    <w:rsid w:val="007254C7"/>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4E9F"/>
    <w:rsid w:val="00756EE4"/>
    <w:rsid w:val="00757A02"/>
    <w:rsid w:val="007621AB"/>
    <w:rsid w:val="007635DF"/>
    <w:rsid w:val="007654EF"/>
    <w:rsid w:val="007660F1"/>
    <w:rsid w:val="007672F4"/>
    <w:rsid w:val="00770CD1"/>
    <w:rsid w:val="0077150A"/>
    <w:rsid w:val="00774B35"/>
    <w:rsid w:val="00776EB7"/>
    <w:rsid w:val="0078035D"/>
    <w:rsid w:val="00780843"/>
    <w:rsid w:val="00781982"/>
    <w:rsid w:val="00781D8D"/>
    <w:rsid w:val="007834A3"/>
    <w:rsid w:val="00783D4B"/>
    <w:rsid w:val="00783E84"/>
    <w:rsid w:val="00786702"/>
    <w:rsid w:val="00790749"/>
    <w:rsid w:val="0079540E"/>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092B"/>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87A61"/>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6A2B"/>
    <w:rsid w:val="00926A4C"/>
    <w:rsid w:val="00927DEC"/>
    <w:rsid w:val="009316B1"/>
    <w:rsid w:val="00931C4C"/>
    <w:rsid w:val="00932669"/>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6361"/>
    <w:rsid w:val="009B710F"/>
    <w:rsid w:val="009B7335"/>
    <w:rsid w:val="009B7862"/>
    <w:rsid w:val="009C5F6F"/>
    <w:rsid w:val="009C66C0"/>
    <w:rsid w:val="009C6A7F"/>
    <w:rsid w:val="009C72F1"/>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20F26"/>
    <w:rsid w:val="00A21134"/>
    <w:rsid w:val="00A2362E"/>
    <w:rsid w:val="00A25993"/>
    <w:rsid w:val="00A2617F"/>
    <w:rsid w:val="00A30E98"/>
    <w:rsid w:val="00A32011"/>
    <w:rsid w:val="00A33BEA"/>
    <w:rsid w:val="00A34382"/>
    <w:rsid w:val="00A35A56"/>
    <w:rsid w:val="00A36E07"/>
    <w:rsid w:val="00A36E36"/>
    <w:rsid w:val="00A37BDC"/>
    <w:rsid w:val="00A40986"/>
    <w:rsid w:val="00A4437F"/>
    <w:rsid w:val="00A47AE0"/>
    <w:rsid w:val="00A51016"/>
    <w:rsid w:val="00A51660"/>
    <w:rsid w:val="00A525D1"/>
    <w:rsid w:val="00A5704C"/>
    <w:rsid w:val="00A611BF"/>
    <w:rsid w:val="00A635E7"/>
    <w:rsid w:val="00A66017"/>
    <w:rsid w:val="00A6615D"/>
    <w:rsid w:val="00A665D0"/>
    <w:rsid w:val="00A67F38"/>
    <w:rsid w:val="00A70359"/>
    <w:rsid w:val="00A717A4"/>
    <w:rsid w:val="00A72087"/>
    <w:rsid w:val="00A7378D"/>
    <w:rsid w:val="00A74593"/>
    <w:rsid w:val="00A74B34"/>
    <w:rsid w:val="00A76C38"/>
    <w:rsid w:val="00A8021E"/>
    <w:rsid w:val="00A808E6"/>
    <w:rsid w:val="00A81455"/>
    <w:rsid w:val="00A8203C"/>
    <w:rsid w:val="00A82655"/>
    <w:rsid w:val="00A82813"/>
    <w:rsid w:val="00A8335C"/>
    <w:rsid w:val="00A837B2"/>
    <w:rsid w:val="00A84643"/>
    <w:rsid w:val="00A8717A"/>
    <w:rsid w:val="00A87345"/>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196D"/>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1AB4"/>
    <w:rsid w:val="00C85F11"/>
    <w:rsid w:val="00C862F1"/>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661A"/>
    <w:rsid w:val="00CC0096"/>
    <w:rsid w:val="00CC287E"/>
    <w:rsid w:val="00CC3958"/>
    <w:rsid w:val="00CC3D34"/>
    <w:rsid w:val="00CC403D"/>
    <w:rsid w:val="00CC47D6"/>
    <w:rsid w:val="00CC56BD"/>
    <w:rsid w:val="00CC6314"/>
    <w:rsid w:val="00CC65E6"/>
    <w:rsid w:val="00CD004D"/>
    <w:rsid w:val="00CD49E5"/>
    <w:rsid w:val="00CD4E80"/>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37D3B"/>
    <w:rsid w:val="00D40CE2"/>
    <w:rsid w:val="00D43329"/>
    <w:rsid w:val="00D45838"/>
    <w:rsid w:val="00D54123"/>
    <w:rsid w:val="00D54966"/>
    <w:rsid w:val="00D56814"/>
    <w:rsid w:val="00D57CC6"/>
    <w:rsid w:val="00D62095"/>
    <w:rsid w:val="00D64707"/>
    <w:rsid w:val="00D64A3F"/>
    <w:rsid w:val="00D64BB9"/>
    <w:rsid w:val="00D66581"/>
    <w:rsid w:val="00D6661B"/>
    <w:rsid w:val="00D67CC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7BB0"/>
    <w:rsid w:val="00DE31EB"/>
    <w:rsid w:val="00DE3A87"/>
    <w:rsid w:val="00DE435C"/>
    <w:rsid w:val="00DE58BF"/>
    <w:rsid w:val="00DF011F"/>
    <w:rsid w:val="00DF0D44"/>
    <w:rsid w:val="00DF5775"/>
    <w:rsid w:val="00DF60DD"/>
    <w:rsid w:val="00E011D6"/>
    <w:rsid w:val="00E02AED"/>
    <w:rsid w:val="00E02B11"/>
    <w:rsid w:val="00E03D7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DC2"/>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590C"/>
    <w:rsid w:val="00F26174"/>
    <w:rsid w:val="00F26C64"/>
    <w:rsid w:val="00F27613"/>
    <w:rsid w:val="00F27D04"/>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1050"/>
    <w:rsid w:val="00FA2334"/>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header" Target="header15.xml"/><Relationship Id="rId84" Type="http://schemas.openxmlformats.org/officeDocument/2006/relationships/image" Target="media/image59.png"/><Relationship Id="rId138" Type="http://schemas.openxmlformats.org/officeDocument/2006/relationships/hyperlink" Target="http://biblioteca.udg.es/info_general/Guies/Cites/citar_llibres.asp" TargetMode="External"/><Relationship Id="rId159" Type="http://schemas.openxmlformats.org/officeDocument/2006/relationships/hyperlink" Target="https://bl.ocks.org/rpgove/0060ff3b656618e9136b" TargetMode="External"/><Relationship Id="rId170" Type="http://schemas.openxmlformats.org/officeDocument/2006/relationships/hyperlink" Target="https://www.arduino.cc/en/Guide/Introduction"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eader" Target="header21.xml"/><Relationship Id="rId149" Type="http://schemas.openxmlformats.org/officeDocument/2006/relationships/hyperlink" Target="http://www.liunet.edu/cwis/cwp/library/workshop/citchi.htm"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www.hwlibre.com/mqtt/"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image" Target="media/image39.png"/><Relationship Id="rId118" Type="http://schemas.openxmlformats.org/officeDocument/2006/relationships/image" Target="media/image89.jpeg"/><Relationship Id="rId139" Type="http://schemas.openxmlformats.org/officeDocument/2006/relationships/hyperlink" Target="http://www.liunet.edu/cwis/cwp/library/workshop/citapa.htm" TargetMode="External"/><Relationship Id="rId85" Type="http://schemas.openxmlformats.org/officeDocument/2006/relationships/image" Target="media/image60.png"/><Relationship Id="rId150" Type="http://schemas.openxmlformats.org/officeDocument/2006/relationships/hyperlink" Target="http://www." TargetMode="External"/><Relationship Id="rId171" Type="http://schemas.openxmlformats.org/officeDocument/2006/relationships/hyperlink" Target="https://www.elespectador.com/noticias/bogota/listos-los-contenedores-solo-falta-saber-donde-ubicarlos/"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header" Target="header22.xml"/><Relationship Id="rId54" Type="http://schemas.openxmlformats.org/officeDocument/2006/relationships/image" Target="media/image32.jpe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hyperlink" Target="http://libweb.anglia.ac.uk/referencing/harvard.htm" TargetMode="External"/><Relationship Id="rId161" Type="http://schemas.openxmlformats.org/officeDocument/2006/relationships/hyperlink" Target="http://www.lilygo.cn/about.aspx?TypeId=1&amp;FId=t1: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jpe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eader" Target="header23.xml"/><Relationship Id="rId135" Type="http://schemas.openxmlformats.org/officeDocument/2006/relationships/hyperlink" Target="http://healthlinks.washington.edu/hsl/styleguides/ama.htm" TargetMode="External"/><Relationship Id="rId151" Type="http://schemas.openxmlformats.org/officeDocument/2006/relationships/hyperlink" Target="http://www.fisterra.com/recursos_web/mbe/vancouver.asp" TargetMode="External"/><Relationship Id="rId156" Type="http://schemas.openxmlformats.org/officeDocument/2006/relationships/hyperlink" Target="https://www.dragino.com/products/lora-lorawan-end-node/item/161-ldds75.html" TargetMode="External"/><Relationship Id="rId172" Type="http://schemas.openxmlformats.org/officeDocument/2006/relationships/image" Target="media/image92.jpeg"/><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7.jpeg"/><Relationship Id="rId109" Type="http://schemas.openxmlformats.org/officeDocument/2006/relationships/image" Target="media/image81.png"/><Relationship Id="rId34" Type="http://schemas.openxmlformats.org/officeDocument/2006/relationships/header" Target="header10.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graphhopper/directions-api/blob/master/route-optimization.md" TargetMode="External"/><Relationship Id="rId125" Type="http://schemas.openxmlformats.org/officeDocument/2006/relationships/header" Target="header18.xml"/><Relationship Id="rId141" Type="http://schemas.openxmlformats.org/officeDocument/2006/relationships/hyperlink" Target="http://www.mla.org/" TargetMode="External"/><Relationship Id="rId146" Type="http://schemas.openxmlformats.org/officeDocument/2006/relationships/hyperlink" Target="http://www.chicagomanualofstyle.org/" TargetMode="External"/><Relationship Id="rId167" Type="http://schemas.openxmlformats.org/officeDocument/2006/relationships/hyperlink" Target="https://medium.com/pruebas-de-laboratorio-de-la-modulaci%C3%B3n-lora/modulaci%C3%B3n-lora-4ad74cabd59e"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s://owasp.org/www-project-internet-of-thing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apache.org/licenses/LICENSE-2.0"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header" Target="header24.xml"/><Relationship Id="rId136" Type="http://schemas.openxmlformats.org/officeDocument/2006/relationships/hyperlink" Target="http://www.liunet.edu/cwis/cwp/library/workshop/citama.htm" TargetMode="External"/><Relationship Id="rId157" Type="http://schemas.openxmlformats.org/officeDocument/2006/relationships/hyperlink" Target="https://www.dragino.com/products/lora-lorawan-gateway/item/135-lg02.html" TargetMode="External"/><Relationship Id="rId61" Type="http://schemas.openxmlformats.org/officeDocument/2006/relationships/header" Target="header13.xml"/><Relationship Id="rId82" Type="http://schemas.openxmlformats.org/officeDocument/2006/relationships/image" Target="media/image57.png"/><Relationship Id="rId152" Type="http://schemas.openxmlformats.org/officeDocument/2006/relationships/hyperlink" Target="https://store.arduino.cc/arduino-uno-rev3" TargetMode="External"/><Relationship Id="rId173" Type="http://schemas.openxmlformats.org/officeDocument/2006/relationships/header" Target="header28.xm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11.xm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19.xml"/><Relationship Id="rId147" Type="http://schemas.openxmlformats.org/officeDocument/2006/relationships/hyperlink" Target="http://www.bedfordstmartins.com/hacker/resdoc/history/footnotes.htm" TargetMode="External"/><Relationship Id="rId168" Type="http://schemas.openxmlformats.org/officeDocument/2006/relationships/hyperlink" Target="http://concejodebogota.gov.co/bogota-produce-6-300-toneladas-de-basura-al-dia/cbogota/2018-09-03/134429.php"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hyperlink" Target="http://biblioteca.udg.es/info_general/Guies/Cites/MLA.asp" TargetMode="External"/><Relationship Id="rId163" Type="http://schemas.openxmlformats.org/officeDocument/2006/relationships/hyperlink" Target="https://thenewstack.io/10-diy-development-boards-iot-prototyping/"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jpeg"/><Relationship Id="rId67" Type="http://schemas.openxmlformats.org/officeDocument/2006/relationships/image" Target="media/image42.png"/><Relationship Id="rId116" Type="http://schemas.openxmlformats.org/officeDocument/2006/relationships/hyperlink" Target="https://github.com/xetorthio/kmeans" TargetMode="External"/><Relationship Id="rId137" Type="http://schemas.openxmlformats.org/officeDocument/2006/relationships/hyperlink" Target="http://www.apastyle.org/" TargetMode="External"/><Relationship Id="rId158" Type="http://schemas.openxmlformats.org/officeDocument/2006/relationships/hyperlink" Target="https://doi.org/10.1016/j.scs.2019.101488" TargetMode="Externa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header" Target="header14.xm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header" Target="header25.xml"/><Relationship Id="rId153" Type="http://schemas.openxmlformats.org/officeDocument/2006/relationships/hyperlink" Target="https://dzone.com/articles/coap-protocol-step-by-step-guide" TargetMode="External"/><Relationship Id="rId174" Type="http://schemas.openxmlformats.org/officeDocument/2006/relationships/header" Target="header29.xml"/><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github.com/TheThingsNetwork/java-app-sdk"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developers.arcgis.com/rest/network/api-reference/vehicle-routing-problem-service.htm" TargetMode="External"/><Relationship Id="rId143" Type="http://schemas.openxmlformats.org/officeDocument/2006/relationships/hyperlink" Target="http://www.liunet.edu/cwis/cwp/library/workshop/citmla.htm" TargetMode="External"/><Relationship Id="rId148" Type="http://schemas.openxmlformats.org/officeDocument/2006/relationships/hyperlink" Target="http://www.bedfordstmartins.com/online/cite7.html" TargetMode="External"/><Relationship Id="rId164" Type="http://schemas.openxmlformats.org/officeDocument/2006/relationships/hyperlink" Target="https://naylampmechatronics.com/blog/18_Tutorial-M%C3%B3dulo-GPS-con-Arduino.html" TargetMode="External"/><Relationship Id="rId169" Type="http://schemas.openxmlformats.org/officeDocument/2006/relationships/hyperlink" Target="http://alexvolov.com/2016/06/amq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mosquitto.org/download/" TargetMode="External"/><Relationship Id="rId112" Type="http://schemas.openxmlformats.org/officeDocument/2006/relationships/image" Target="media/image84.png"/><Relationship Id="rId133" Type="http://schemas.openxmlformats.org/officeDocument/2006/relationships/header" Target="header26.xml"/><Relationship Id="rId154" Type="http://schemas.openxmlformats.org/officeDocument/2006/relationships/hyperlink" Target="http://www.steves-internet-guide.com/mqtt-works/" TargetMode="External"/><Relationship Id="rId175" Type="http://schemas.openxmlformats.org/officeDocument/2006/relationships/fontTable" Target="fontTable.xml"/><Relationship Id="rId16" Type="http://schemas.openxmlformats.org/officeDocument/2006/relationships/header" Target="header6.xml"/><Relationship Id="rId37" Type="http://schemas.openxmlformats.org/officeDocument/2006/relationships/footer" Target="footer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header" Target="header16.xml"/><Relationship Id="rId144" Type="http://schemas.openxmlformats.org/officeDocument/2006/relationships/hyperlink" Target="http://www.nlm.nih.gov" TargetMode="External"/><Relationship Id="rId90" Type="http://schemas.openxmlformats.org/officeDocument/2006/relationships/hyperlink" Target="https://console.thethingsnetwork.org/mqtt-ca.pem" TargetMode="External"/><Relationship Id="rId165" Type="http://schemas.openxmlformats.org/officeDocument/2006/relationships/hyperlink" Target="https://www.newieventures.com.au/blogtext/2018/2/26/lorawan-otaa-or-abp" TargetMode="External"/><Relationship Id="rId27" Type="http://schemas.openxmlformats.org/officeDocument/2006/relationships/image" Target="media/image9.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header" Target="header27.xml"/><Relationship Id="rId80" Type="http://schemas.openxmlformats.org/officeDocument/2006/relationships/image" Target="media/image55.png"/><Relationship Id="rId155" Type="http://schemas.openxmlformats.org/officeDocument/2006/relationships/hyperlink" Target="https://www.dragino.com/about/about.html" TargetMode="External"/><Relationship Id="rId176" Type="http://schemas.openxmlformats.org/officeDocument/2006/relationships/theme" Target="theme/theme1.xml"/><Relationship Id="rId17" Type="http://schemas.openxmlformats.org/officeDocument/2006/relationships/header" Target="header7.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5.png"/><Relationship Id="rId124" Type="http://schemas.openxmlformats.org/officeDocument/2006/relationships/header" Target="header17.xml"/><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yperlink" Target="http://www.nlm.nih.gov/pubs/formats/recommendedformats.html" TargetMode="External"/><Relationship Id="rId166" Type="http://schemas.openxmlformats.org/officeDocument/2006/relationships/hyperlink" Target="https://ecoinventos.com/suecia-recicla-un-asombroso-99-de-su-basur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B38849-FBF2-4D9B-8A02-6233101A6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5602</TotalTime>
  <Pages>129</Pages>
  <Words>32346</Words>
  <Characters>177907</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209834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208</cp:revision>
  <cp:lastPrinted>2020-06-05T19:45:00Z</cp:lastPrinted>
  <dcterms:created xsi:type="dcterms:W3CDTF">2020-06-05T17:10:00Z</dcterms:created>
  <dcterms:modified xsi:type="dcterms:W3CDTF">2020-10-29T23:40:00Z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